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685" w:rsidRDefault="00743685" w:rsidP="00743685">
      <w:pPr>
        <w:spacing w:line="578" w:lineRule="exact"/>
      </w:pPr>
      <w:r w:rsidRPr="00662DBE">
        <w:rPr>
          <w:rFonts w:eastAsia="黑体" w:cs="宋体" w:hint="eastAsia"/>
          <w:kern w:val="0"/>
          <w:sz w:val="24"/>
        </w:rPr>
        <w:t>附件</w:t>
      </w:r>
      <w:r>
        <w:rPr>
          <w:rFonts w:eastAsia="黑体" w:cs="宋体" w:hint="eastAsia"/>
          <w:kern w:val="0"/>
          <w:sz w:val="24"/>
        </w:rPr>
        <w:t>4</w:t>
      </w:r>
    </w:p>
    <w:p w:rsidR="00743685" w:rsidRPr="005024F2" w:rsidRDefault="00743685" w:rsidP="00743685">
      <w:pPr>
        <w:spacing w:line="578" w:lineRule="exact"/>
        <w:jc w:val="center"/>
      </w:pPr>
      <w:r>
        <w:rPr>
          <w:rFonts w:eastAsia="方正小标宋简体" w:hint="eastAsia"/>
          <w:bCs/>
          <w:color w:val="000000"/>
          <w:sz w:val="40"/>
          <w:szCs w:val="44"/>
        </w:rPr>
        <w:t>军队院校招收学员体格检查标准</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第一章</w:t>
      </w:r>
      <w:r w:rsidRPr="00C34BFB">
        <w:rPr>
          <w:rFonts w:eastAsia="黑体"/>
          <w:bCs/>
          <w:color w:val="000000"/>
          <w:sz w:val="28"/>
          <w:szCs w:val="28"/>
        </w:rPr>
        <w:t xml:space="preserve">  </w:t>
      </w:r>
      <w:r w:rsidRPr="00C34BFB">
        <w:rPr>
          <w:rFonts w:eastAsia="黑体" w:hint="eastAsia"/>
          <w:bCs/>
          <w:color w:val="000000"/>
          <w:sz w:val="28"/>
          <w:szCs w:val="28"/>
        </w:rPr>
        <w:t>总</w:t>
      </w:r>
      <w:r w:rsidRPr="00C34BFB">
        <w:rPr>
          <w:rFonts w:eastAsia="黑体"/>
          <w:bCs/>
          <w:color w:val="000000"/>
          <w:sz w:val="28"/>
          <w:szCs w:val="28"/>
        </w:rPr>
        <w:t xml:space="preserve">   </w:t>
      </w:r>
      <w:r w:rsidRPr="00C34BFB">
        <w:rPr>
          <w:rFonts w:eastAsia="黑体" w:hint="eastAsia"/>
          <w:bCs/>
          <w:color w:val="000000"/>
          <w:sz w:val="28"/>
          <w:szCs w:val="28"/>
        </w:rPr>
        <w:t>则</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第一条</w:t>
      </w:r>
      <w:r>
        <w:rPr>
          <w:rFonts w:eastAsia="仿宋_GB2312" w:hint="eastAsia"/>
          <w:color w:val="000000"/>
          <w:sz w:val="28"/>
          <w:szCs w:val="28"/>
        </w:rPr>
        <w:t xml:space="preserve">  </w:t>
      </w:r>
      <w:r w:rsidRPr="00C34BFB">
        <w:rPr>
          <w:rFonts w:eastAsia="仿宋_GB2312" w:hint="eastAsia"/>
          <w:bCs/>
          <w:color w:val="000000"/>
          <w:sz w:val="28"/>
          <w:szCs w:val="28"/>
        </w:rPr>
        <w:t>根据《应征公民体格检查标准》，制定本标准。</w:t>
      </w:r>
    </w:p>
    <w:p w:rsidR="00743685" w:rsidRPr="00C34BFB" w:rsidRDefault="00743685" w:rsidP="00743685">
      <w:pPr>
        <w:spacing w:line="560" w:lineRule="exact"/>
        <w:ind w:firstLineChars="200" w:firstLine="560"/>
        <w:rPr>
          <w:color w:val="000000"/>
          <w:sz w:val="28"/>
          <w:szCs w:val="28"/>
        </w:rPr>
      </w:pPr>
      <w:r w:rsidRPr="00C34BFB">
        <w:rPr>
          <w:rFonts w:eastAsia="黑体" w:hint="eastAsia"/>
          <w:color w:val="000000"/>
          <w:sz w:val="28"/>
          <w:szCs w:val="28"/>
        </w:rPr>
        <w:t>第二条</w:t>
      </w:r>
      <w:r w:rsidRPr="00C34BFB">
        <w:rPr>
          <w:rFonts w:eastAsia="黑体"/>
          <w:color w:val="000000"/>
          <w:sz w:val="28"/>
          <w:szCs w:val="28"/>
        </w:rPr>
        <w:t xml:space="preserve">  </w:t>
      </w:r>
      <w:r w:rsidRPr="00C34BFB">
        <w:rPr>
          <w:rFonts w:eastAsia="仿宋_GB2312" w:hint="eastAsia"/>
          <w:bCs/>
          <w:color w:val="000000"/>
          <w:sz w:val="28"/>
          <w:szCs w:val="28"/>
        </w:rPr>
        <w:t>军队、武警部队院校招收士兵学员、普通中学高中毕业生学员和从地方招收研究生学员，普通高等学校招收、选拔国防生，以及军队接收普通高等学校毕业生的体格检查，适用于本标准。</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第二章</w:t>
      </w:r>
      <w:r w:rsidRPr="00C34BFB">
        <w:rPr>
          <w:rFonts w:eastAsia="黑体"/>
          <w:bCs/>
          <w:color w:val="000000"/>
          <w:sz w:val="28"/>
          <w:szCs w:val="28"/>
        </w:rPr>
        <w:t xml:space="preserve">  </w:t>
      </w:r>
      <w:r w:rsidRPr="00C34BFB">
        <w:rPr>
          <w:rFonts w:eastAsia="黑体" w:hint="eastAsia"/>
          <w:bCs/>
          <w:color w:val="000000"/>
          <w:sz w:val="28"/>
          <w:szCs w:val="28"/>
        </w:rPr>
        <w:t>外科项目</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第三条</w:t>
      </w:r>
      <w:r w:rsidRPr="00C34BFB">
        <w:rPr>
          <w:rFonts w:eastAsia="黑体"/>
          <w:bCs/>
          <w:color w:val="000000"/>
          <w:sz w:val="28"/>
          <w:szCs w:val="28"/>
        </w:rPr>
        <w:t xml:space="preserve">  </w:t>
      </w:r>
      <w:r w:rsidRPr="00C34BFB">
        <w:rPr>
          <w:rFonts w:eastAsia="仿宋_GB2312" w:hint="eastAsia"/>
          <w:bCs/>
          <w:color w:val="000000"/>
          <w:sz w:val="28"/>
          <w:szCs w:val="28"/>
        </w:rPr>
        <w:t>男性</w:t>
      </w:r>
      <w:r w:rsidRPr="00C34BFB">
        <w:rPr>
          <w:rFonts w:eastAsia="仿宋_GB2312" w:hint="eastAsia"/>
          <w:color w:val="000000"/>
          <w:sz w:val="28"/>
          <w:szCs w:val="28"/>
        </w:rPr>
        <w:t>身高</w:t>
      </w:r>
      <w:r w:rsidRPr="00C34BFB">
        <w:rPr>
          <w:rFonts w:eastAsia="仿宋_GB2312"/>
          <w:bCs/>
          <w:color w:val="000000"/>
          <w:sz w:val="28"/>
          <w:szCs w:val="28"/>
        </w:rPr>
        <w:t>162cm</w:t>
      </w:r>
      <w:r w:rsidRPr="00C34BFB">
        <w:rPr>
          <w:rFonts w:eastAsia="仿宋_GB2312" w:hint="eastAsia"/>
          <w:bCs/>
          <w:color w:val="000000"/>
          <w:sz w:val="28"/>
          <w:szCs w:val="28"/>
        </w:rPr>
        <w:t>以上，女性</w:t>
      </w:r>
      <w:r w:rsidRPr="00C34BFB">
        <w:rPr>
          <w:rFonts w:eastAsia="仿宋_GB2312" w:hint="eastAsia"/>
          <w:color w:val="000000"/>
          <w:sz w:val="28"/>
          <w:szCs w:val="28"/>
        </w:rPr>
        <w:t>身高</w:t>
      </w:r>
      <w:r w:rsidRPr="00C34BFB">
        <w:rPr>
          <w:rFonts w:eastAsia="仿宋_GB2312"/>
          <w:bCs/>
          <w:color w:val="000000"/>
          <w:sz w:val="28"/>
          <w:szCs w:val="28"/>
        </w:rPr>
        <w:t>160cm</w:t>
      </w:r>
      <w:r w:rsidRPr="00C34BFB">
        <w:rPr>
          <w:rFonts w:eastAsia="仿宋_GB2312" w:hint="eastAsia"/>
          <w:bCs/>
          <w:color w:val="000000"/>
          <w:sz w:val="28"/>
          <w:szCs w:val="28"/>
        </w:rPr>
        <w:t>以上，合格。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其中：</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（一）装甲专业：身高</w:t>
      </w:r>
      <w:r w:rsidRPr="00C34BFB">
        <w:rPr>
          <w:rFonts w:eastAsia="仿宋_GB2312"/>
          <w:color w:val="000000"/>
          <w:sz w:val="28"/>
          <w:szCs w:val="28"/>
        </w:rPr>
        <w:t>162</w:t>
      </w:r>
      <w:r w:rsidRPr="00C34BFB">
        <w:rPr>
          <w:rFonts w:eastAsia="仿宋_GB2312" w:hint="eastAsia"/>
          <w:color w:val="000000"/>
          <w:sz w:val="28"/>
          <w:szCs w:val="28"/>
        </w:rPr>
        <w:t>～</w:t>
      </w:r>
      <w:r w:rsidRPr="00C34BFB">
        <w:rPr>
          <w:rFonts w:eastAsia="仿宋_GB2312"/>
          <w:color w:val="000000"/>
          <w:sz w:val="28"/>
          <w:szCs w:val="28"/>
        </w:rPr>
        <w:t>178cm</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（二）水面舰艇、潜艇专业：男性身高</w:t>
      </w:r>
      <w:r w:rsidRPr="00C34BFB">
        <w:rPr>
          <w:rFonts w:eastAsia="仿宋_GB2312"/>
          <w:color w:val="000000"/>
          <w:sz w:val="28"/>
          <w:szCs w:val="28"/>
        </w:rPr>
        <w:t>162</w:t>
      </w:r>
      <w:r w:rsidRPr="00C34BFB">
        <w:rPr>
          <w:rFonts w:eastAsia="仿宋_GB2312" w:hint="eastAsia"/>
          <w:color w:val="000000"/>
          <w:sz w:val="28"/>
          <w:szCs w:val="28"/>
        </w:rPr>
        <w:t>～</w:t>
      </w:r>
      <w:r w:rsidRPr="00C34BFB">
        <w:rPr>
          <w:rFonts w:eastAsia="仿宋_GB2312"/>
          <w:color w:val="000000"/>
          <w:sz w:val="28"/>
          <w:szCs w:val="28"/>
        </w:rPr>
        <w:t>182cm</w:t>
      </w:r>
      <w:r w:rsidRPr="00C34BFB">
        <w:rPr>
          <w:rFonts w:eastAsia="仿宋_GB2312" w:hint="eastAsia"/>
          <w:color w:val="000000"/>
          <w:sz w:val="28"/>
          <w:szCs w:val="28"/>
        </w:rPr>
        <w:t>，女性身高</w:t>
      </w:r>
      <w:r w:rsidRPr="00C34BFB">
        <w:rPr>
          <w:rFonts w:eastAsia="仿宋_GB2312"/>
          <w:color w:val="000000"/>
          <w:sz w:val="28"/>
          <w:szCs w:val="28"/>
        </w:rPr>
        <w:t>160</w:t>
      </w:r>
      <w:r w:rsidRPr="00C34BFB">
        <w:rPr>
          <w:rFonts w:eastAsia="仿宋_GB2312" w:hint="eastAsia"/>
          <w:color w:val="000000"/>
          <w:sz w:val="28"/>
          <w:szCs w:val="28"/>
        </w:rPr>
        <w:t>～</w:t>
      </w:r>
      <w:r w:rsidRPr="00C34BFB">
        <w:rPr>
          <w:rFonts w:eastAsia="仿宋_GB2312"/>
          <w:color w:val="000000"/>
          <w:sz w:val="28"/>
          <w:szCs w:val="28"/>
        </w:rPr>
        <w:t>182cm</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（三）潜水专业：身高</w:t>
      </w:r>
      <w:r w:rsidRPr="00C34BFB">
        <w:rPr>
          <w:rFonts w:eastAsia="仿宋_GB2312"/>
          <w:color w:val="000000"/>
          <w:sz w:val="28"/>
          <w:szCs w:val="28"/>
        </w:rPr>
        <w:t>168</w:t>
      </w:r>
      <w:r w:rsidRPr="00C34BFB">
        <w:rPr>
          <w:rFonts w:eastAsia="仿宋_GB2312" w:hint="eastAsia"/>
          <w:color w:val="000000"/>
          <w:sz w:val="28"/>
          <w:szCs w:val="28"/>
        </w:rPr>
        <w:t>～</w:t>
      </w:r>
      <w:r w:rsidRPr="00C34BFB">
        <w:rPr>
          <w:rFonts w:eastAsia="仿宋_GB2312"/>
          <w:color w:val="000000"/>
          <w:sz w:val="28"/>
          <w:szCs w:val="28"/>
        </w:rPr>
        <w:t>185cm</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（四）空降专业：身高</w:t>
      </w:r>
      <w:smartTag w:uri="urn:schemas-microsoft-com:office:smarttags" w:element="chmetcnv">
        <w:smartTagPr>
          <w:attr w:name="UnitName" w:val="cm"/>
          <w:attr w:name="SourceValue" w:val="168"/>
          <w:attr w:name="HasSpace" w:val="False"/>
          <w:attr w:name="Negative" w:val="False"/>
          <w:attr w:name="NumberType" w:val="1"/>
          <w:attr w:name="TCSC" w:val="0"/>
        </w:smartTagPr>
        <w:r w:rsidRPr="00C34BFB">
          <w:rPr>
            <w:rFonts w:eastAsia="仿宋_GB2312"/>
            <w:color w:val="000000"/>
            <w:sz w:val="28"/>
            <w:szCs w:val="28"/>
          </w:rPr>
          <w:t>168cm</w:t>
        </w:r>
      </w:smartTag>
      <w:r w:rsidRPr="00C34BFB">
        <w:rPr>
          <w:rFonts w:eastAsia="仿宋_GB2312" w:hint="eastAsia"/>
          <w:color w:val="000000"/>
          <w:sz w:val="28"/>
          <w:szCs w:val="28"/>
        </w:rPr>
        <w:t>以上；</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（五）特种作战专业：男性身高</w:t>
      </w:r>
      <w:smartTag w:uri="urn:schemas-microsoft-com:office:smarttags" w:element="chmetcnv">
        <w:smartTagPr>
          <w:attr w:name="UnitName" w:val="cm"/>
          <w:attr w:name="SourceValue" w:val="170"/>
          <w:attr w:name="HasSpace" w:val="False"/>
          <w:attr w:name="Negative" w:val="False"/>
          <w:attr w:name="NumberType" w:val="1"/>
          <w:attr w:name="TCSC" w:val="0"/>
        </w:smartTagPr>
        <w:r w:rsidRPr="00C34BFB">
          <w:rPr>
            <w:rFonts w:eastAsia="仿宋_GB2312"/>
            <w:color w:val="000000"/>
            <w:sz w:val="28"/>
            <w:szCs w:val="28"/>
          </w:rPr>
          <w:t>170cm</w:t>
        </w:r>
      </w:smartTag>
      <w:r w:rsidRPr="00C34BFB">
        <w:rPr>
          <w:rFonts w:eastAsia="仿宋_GB2312" w:hint="eastAsia"/>
          <w:color w:val="000000"/>
          <w:sz w:val="28"/>
          <w:szCs w:val="28"/>
        </w:rPr>
        <w:t>以上（体格条件优秀的</w:t>
      </w:r>
      <w:smartTag w:uri="urn:schemas-microsoft-com:office:smarttags" w:element="chmetcnv">
        <w:smartTagPr>
          <w:attr w:name="UnitName" w:val="cm"/>
          <w:attr w:name="SourceValue" w:val="165"/>
          <w:attr w:name="HasSpace" w:val="False"/>
          <w:attr w:name="Negative" w:val="False"/>
          <w:attr w:name="NumberType" w:val="1"/>
          <w:attr w:name="TCSC" w:val="0"/>
        </w:smartTagPr>
        <w:r w:rsidRPr="00C34BFB">
          <w:rPr>
            <w:rFonts w:eastAsia="仿宋_GB2312"/>
            <w:color w:val="000000"/>
            <w:sz w:val="28"/>
            <w:szCs w:val="28"/>
          </w:rPr>
          <w:t>165cm</w:t>
        </w:r>
      </w:smartTag>
      <w:r w:rsidRPr="00C34BFB">
        <w:rPr>
          <w:rFonts w:eastAsia="仿宋_GB2312" w:hint="eastAsia"/>
          <w:color w:val="000000"/>
          <w:sz w:val="28"/>
          <w:szCs w:val="28"/>
        </w:rPr>
        <w:t>以上），女性身高</w:t>
      </w:r>
      <w:smartTag w:uri="urn:schemas-microsoft-com:office:smarttags" w:element="chmetcnv">
        <w:smartTagPr>
          <w:attr w:name="UnitName" w:val="cm"/>
          <w:attr w:name="SourceValue" w:val="165"/>
          <w:attr w:name="HasSpace" w:val="False"/>
          <w:attr w:name="Negative" w:val="False"/>
          <w:attr w:name="NumberType" w:val="1"/>
          <w:attr w:name="TCSC" w:val="0"/>
        </w:smartTagPr>
        <w:r w:rsidRPr="00C34BFB">
          <w:rPr>
            <w:rFonts w:eastAsia="仿宋_GB2312"/>
            <w:color w:val="000000"/>
            <w:sz w:val="28"/>
            <w:szCs w:val="28"/>
          </w:rPr>
          <w:t>165cm</w:t>
        </w:r>
      </w:smartTag>
      <w:r w:rsidRPr="00C34BFB">
        <w:rPr>
          <w:rFonts w:eastAsia="仿宋_GB2312" w:hint="eastAsia"/>
          <w:color w:val="000000"/>
          <w:sz w:val="28"/>
          <w:szCs w:val="28"/>
        </w:rPr>
        <w:t>以上。</w:t>
      </w:r>
    </w:p>
    <w:p w:rsidR="00743685" w:rsidRPr="00C34BFB" w:rsidRDefault="00743685" w:rsidP="00743685">
      <w:pPr>
        <w:spacing w:line="560" w:lineRule="exact"/>
        <w:ind w:firstLineChars="250" w:firstLine="700"/>
        <w:rPr>
          <w:rFonts w:eastAsia="仿宋_GB2312"/>
          <w:bCs/>
          <w:color w:val="000000"/>
          <w:sz w:val="28"/>
          <w:szCs w:val="28"/>
        </w:rPr>
      </w:pPr>
      <w:r w:rsidRPr="00C34BFB">
        <w:rPr>
          <w:rFonts w:eastAsia="黑体" w:hint="eastAsia"/>
          <w:bCs/>
          <w:color w:val="000000"/>
          <w:sz w:val="28"/>
          <w:szCs w:val="28"/>
        </w:rPr>
        <w:t>第四条</w:t>
      </w:r>
      <w:r w:rsidRPr="00C34BFB">
        <w:rPr>
          <w:rFonts w:eastAsia="仿宋_GB2312"/>
          <w:bCs/>
          <w:color w:val="000000"/>
          <w:sz w:val="28"/>
          <w:szCs w:val="28"/>
        </w:rPr>
        <w:t xml:space="preserve">  </w:t>
      </w:r>
      <w:r w:rsidRPr="00C34BFB">
        <w:rPr>
          <w:rFonts w:eastAsia="仿宋_GB2312" w:hint="eastAsia"/>
          <w:bCs/>
          <w:color w:val="000000"/>
          <w:sz w:val="28"/>
          <w:szCs w:val="28"/>
        </w:rPr>
        <w:t>体重符合下列条件的，合格：</w:t>
      </w:r>
    </w:p>
    <w:p w:rsidR="00743685" w:rsidRPr="00C34BFB" w:rsidRDefault="00743685" w:rsidP="00743685">
      <w:pPr>
        <w:spacing w:line="560" w:lineRule="exact"/>
        <w:ind w:firstLineChars="200" w:firstLine="560"/>
        <w:jc w:val="distribute"/>
        <w:rPr>
          <w:rFonts w:eastAsia="仿宋_GB2312"/>
          <w:bCs/>
          <w:color w:val="000000"/>
          <w:sz w:val="28"/>
          <w:szCs w:val="28"/>
        </w:rPr>
      </w:pPr>
      <w:r w:rsidRPr="00C34BFB">
        <w:rPr>
          <w:rFonts w:eastAsia="仿宋_GB2312" w:hint="eastAsia"/>
          <w:bCs/>
          <w:color w:val="000000"/>
          <w:sz w:val="28"/>
          <w:szCs w:val="28"/>
        </w:rPr>
        <w:t>（一）男性：体重不超过标准体重（标准体重</w:t>
      </w:r>
      <w:r w:rsidRPr="00C34BFB">
        <w:rPr>
          <w:rFonts w:eastAsia="仿宋_GB2312"/>
          <w:bCs/>
          <w:color w:val="000000"/>
          <w:sz w:val="28"/>
          <w:szCs w:val="28"/>
        </w:rPr>
        <w:t>kg=</w:t>
      </w:r>
      <w:r w:rsidRPr="00C34BFB">
        <w:rPr>
          <w:rFonts w:eastAsia="仿宋_GB2312" w:hint="eastAsia"/>
          <w:bCs/>
          <w:color w:val="000000"/>
          <w:sz w:val="28"/>
          <w:szCs w:val="28"/>
        </w:rPr>
        <w:t>身高</w:t>
      </w:r>
      <w:r w:rsidRPr="00C34BFB">
        <w:rPr>
          <w:rFonts w:eastAsia="仿宋_GB2312"/>
          <w:bCs/>
          <w:color w:val="000000"/>
          <w:sz w:val="28"/>
          <w:szCs w:val="28"/>
        </w:rPr>
        <w:t>cm</w:t>
      </w:r>
    </w:p>
    <w:p w:rsidR="00743685" w:rsidRPr="00C34BFB" w:rsidRDefault="00743685" w:rsidP="00743685">
      <w:pPr>
        <w:spacing w:line="560" w:lineRule="exact"/>
        <w:rPr>
          <w:rFonts w:eastAsia="仿宋_GB2312"/>
          <w:bCs/>
          <w:color w:val="000000"/>
          <w:sz w:val="28"/>
          <w:szCs w:val="28"/>
        </w:rPr>
      </w:pPr>
      <w:r w:rsidRPr="00C34BFB">
        <w:rPr>
          <w:rFonts w:eastAsia="仿宋_GB2312"/>
          <w:bCs/>
          <w:color w:val="000000"/>
          <w:sz w:val="28"/>
          <w:szCs w:val="28"/>
        </w:rPr>
        <w:t>−110</w:t>
      </w:r>
      <w:r w:rsidRPr="00C34BFB">
        <w:rPr>
          <w:rFonts w:eastAsia="仿宋_GB2312" w:hint="eastAsia"/>
          <w:bCs/>
          <w:color w:val="000000"/>
          <w:sz w:val="28"/>
          <w:szCs w:val="28"/>
        </w:rPr>
        <w:t>）的</w:t>
      </w:r>
      <w:r w:rsidRPr="00C34BFB">
        <w:rPr>
          <w:rFonts w:eastAsia="仿宋_GB2312"/>
          <w:bCs/>
          <w:color w:val="000000"/>
          <w:sz w:val="28"/>
          <w:szCs w:val="28"/>
        </w:rPr>
        <w:t>30%</w:t>
      </w:r>
      <w:r w:rsidRPr="00C34BFB">
        <w:rPr>
          <w:rFonts w:eastAsia="仿宋_GB2312" w:hint="eastAsia"/>
          <w:bCs/>
          <w:color w:val="000000"/>
          <w:sz w:val="28"/>
          <w:szCs w:val="28"/>
        </w:rPr>
        <w:t>、不低于标准体重的</w:t>
      </w:r>
      <w:r w:rsidRPr="00C34BFB">
        <w:rPr>
          <w:rFonts w:eastAsia="仿宋_GB2312"/>
          <w:bCs/>
          <w:color w:val="000000"/>
          <w:sz w:val="28"/>
          <w:szCs w:val="28"/>
        </w:rPr>
        <w:t>15%</w:t>
      </w:r>
      <w:r w:rsidRPr="00C34BFB">
        <w:rPr>
          <w:rFonts w:eastAsia="仿宋_GB2312" w:hint="eastAsia"/>
          <w:bCs/>
          <w:color w:val="000000"/>
          <w:sz w:val="28"/>
          <w:szCs w:val="28"/>
        </w:rPr>
        <w:t>。其中，音乐学专业体重不超过标准体重的</w:t>
      </w:r>
      <w:r w:rsidRPr="00C34BFB">
        <w:rPr>
          <w:rFonts w:eastAsia="仿宋_GB2312"/>
          <w:bCs/>
          <w:color w:val="000000"/>
          <w:sz w:val="28"/>
          <w:szCs w:val="28"/>
        </w:rPr>
        <w:t>35%</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bCs/>
          <w:color w:val="000000"/>
          <w:sz w:val="28"/>
          <w:szCs w:val="28"/>
        </w:rPr>
        <w:t>（二）女性：体重不超过标准体重的</w:t>
      </w:r>
      <w:r w:rsidRPr="00C34BFB">
        <w:rPr>
          <w:rFonts w:eastAsia="仿宋_GB2312"/>
          <w:bCs/>
          <w:color w:val="000000"/>
          <w:sz w:val="28"/>
          <w:szCs w:val="28"/>
        </w:rPr>
        <w:t>20%</w:t>
      </w:r>
      <w:r w:rsidRPr="00C34BFB">
        <w:rPr>
          <w:rFonts w:eastAsia="仿宋_GB2312" w:hint="eastAsia"/>
          <w:bCs/>
          <w:color w:val="000000"/>
          <w:sz w:val="28"/>
          <w:szCs w:val="28"/>
        </w:rPr>
        <w:t>、不低于标准体重的</w:t>
      </w:r>
      <w:r w:rsidRPr="00C34BFB">
        <w:rPr>
          <w:rFonts w:eastAsia="仿宋_GB2312"/>
          <w:bCs/>
          <w:color w:val="000000"/>
          <w:sz w:val="28"/>
          <w:szCs w:val="28"/>
        </w:rPr>
        <w:t>15%</w:t>
      </w:r>
      <w:r w:rsidRPr="00C34BFB">
        <w:rPr>
          <w:rFonts w:eastAsia="仿宋_GB2312" w:hint="eastAsia"/>
          <w:bCs/>
          <w:color w:val="000000"/>
          <w:sz w:val="28"/>
          <w:szCs w:val="28"/>
        </w:rPr>
        <w:t>。其中，舞蹈学专业体重不低于标准体重的</w:t>
      </w:r>
      <w:r w:rsidRPr="00C34BFB">
        <w:rPr>
          <w:rFonts w:eastAsia="仿宋_GB2312"/>
          <w:bCs/>
          <w:color w:val="000000"/>
          <w:sz w:val="28"/>
          <w:szCs w:val="28"/>
        </w:rPr>
        <w:t>20%</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lastRenderedPageBreak/>
        <w:t>第五条</w:t>
      </w:r>
      <w:r w:rsidRPr="00C34BFB">
        <w:rPr>
          <w:rFonts w:eastAsia="黑体"/>
          <w:bCs/>
          <w:color w:val="000000"/>
          <w:sz w:val="28"/>
          <w:szCs w:val="28"/>
        </w:rPr>
        <w:t xml:space="preserve">  </w:t>
      </w:r>
      <w:r w:rsidRPr="00C34BFB">
        <w:rPr>
          <w:rFonts w:eastAsia="仿宋_GB2312" w:hint="eastAsia"/>
          <w:bCs/>
          <w:color w:val="000000"/>
          <w:sz w:val="28"/>
          <w:szCs w:val="28"/>
        </w:rPr>
        <w:t>颅脑外伤，颅脑畸形，颅脑手术史、脑外伤后综合征，不合格。</w:t>
      </w:r>
    </w:p>
    <w:p w:rsidR="00743685" w:rsidRPr="00C34BFB" w:rsidRDefault="00743685" w:rsidP="00743685">
      <w:pPr>
        <w:pStyle w:val="3"/>
        <w:spacing w:line="560" w:lineRule="exact"/>
        <w:ind w:leftChars="0" w:left="0" w:firstLineChars="200" w:firstLine="560"/>
        <w:rPr>
          <w:rFonts w:ascii="仿宋_GB2312" w:eastAsia="仿宋_GB2312"/>
          <w:bCs/>
          <w:color w:val="000000"/>
          <w:sz w:val="28"/>
          <w:szCs w:val="28"/>
        </w:rPr>
      </w:pPr>
      <w:proofErr w:type="spellStart"/>
      <w:r w:rsidRPr="00C34BFB">
        <w:rPr>
          <w:rFonts w:eastAsia="黑体" w:hint="eastAsia"/>
          <w:bCs/>
          <w:color w:val="000000"/>
          <w:sz w:val="28"/>
          <w:szCs w:val="28"/>
        </w:rPr>
        <w:t>第六条</w:t>
      </w:r>
      <w:proofErr w:type="spellEnd"/>
      <w:r w:rsidRPr="00C34BFB">
        <w:rPr>
          <w:bCs/>
          <w:color w:val="000000"/>
          <w:sz w:val="28"/>
          <w:szCs w:val="28"/>
        </w:rPr>
        <w:t xml:space="preserve"> </w:t>
      </w:r>
      <w:r w:rsidRPr="00C34BFB">
        <w:rPr>
          <w:rFonts w:ascii="仿宋_GB2312" w:eastAsia="仿宋_GB2312" w:hint="eastAsia"/>
          <w:bCs/>
          <w:color w:val="000000"/>
          <w:sz w:val="28"/>
          <w:szCs w:val="28"/>
        </w:rPr>
        <w:t xml:space="preserve"> </w:t>
      </w:r>
      <w:proofErr w:type="spellStart"/>
      <w:r w:rsidRPr="00C34BFB">
        <w:rPr>
          <w:rFonts w:ascii="仿宋_GB2312" w:eastAsia="仿宋_GB2312" w:hint="eastAsia"/>
          <w:bCs/>
          <w:color w:val="000000"/>
          <w:sz w:val="28"/>
          <w:szCs w:val="28"/>
        </w:rPr>
        <w:t>颈部运动功能受限，斜颈，</w:t>
      </w:r>
      <w:r w:rsidRPr="00C34BFB">
        <w:rPr>
          <w:rFonts w:ascii="仿宋_GB2312" w:eastAsia="仿宋_GB2312" w:hAnsi="宋体" w:cs="宋体" w:hint="eastAsia"/>
          <w:bCs/>
          <w:color w:val="000000"/>
          <w:sz w:val="28"/>
          <w:szCs w:val="28"/>
        </w:rPr>
        <w:t>Ⅲ</w:t>
      </w:r>
      <w:r w:rsidRPr="00C34BFB">
        <w:rPr>
          <w:rFonts w:ascii="仿宋_GB2312" w:eastAsia="仿宋_GB2312" w:hint="eastAsia"/>
          <w:bCs/>
          <w:color w:val="000000"/>
          <w:sz w:val="28"/>
          <w:szCs w:val="28"/>
        </w:rPr>
        <w:t>度以上单纯性甲状腺肿，不合格</w:t>
      </w:r>
      <w:proofErr w:type="spellEnd"/>
      <w:r w:rsidRPr="00C34BFB">
        <w:rPr>
          <w:rFonts w:ascii="仿宋_GB2312" w:eastAsia="仿宋_GB2312" w:hint="eastAsia"/>
          <w:bCs/>
          <w:color w:val="000000"/>
          <w:sz w:val="28"/>
          <w:szCs w:val="28"/>
        </w:rPr>
        <w:t>。</w:t>
      </w:r>
    </w:p>
    <w:p w:rsidR="00743685" w:rsidRPr="00C34BFB" w:rsidRDefault="00743685" w:rsidP="00743685">
      <w:pPr>
        <w:pStyle w:val="3"/>
        <w:spacing w:line="560" w:lineRule="exact"/>
        <w:ind w:leftChars="0" w:left="0" w:firstLineChars="200" w:firstLine="560"/>
        <w:rPr>
          <w:rFonts w:ascii="仿宋_GB2312" w:eastAsia="仿宋_GB2312"/>
          <w:bCs/>
          <w:color w:val="000000"/>
          <w:sz w:val="28"/>
          <w:szCs w:val="28"/>
        </w:rPr>
      </w:pPr>
      <w:proofErr w:type="spellStart"/>
      <w:r w:rsidRPr="00C34BFB">
        <w:rPr>
          <w:rFonts w:eastAsia="黑体" w:hint="eastAsia"/>
          <w:bCs/>
          <w:color w:val="000000"/>
          <w:sz w:val="28"/>
          <w:szCs w:val="28"/>
        </w:rPr>
        <w:t>第七条</w:t>
      </w:r>
      <w:proofErr w:type="spellEnd"/>
      <w:r w:rsidRPr="00C34BFB">
        <w:rPr>
          <w:bCs/>
          <w:color w:val="000000"/>
          <w:sz w:val="28"/>
          <w:szCs w:val="28"/>
        </w:rPr>
        <w:t xml:space="preserve">  </w:t>
      </w:r>
      <w:proofErr w:type="spellStart"/>
      <w:r w:rsidRPr="00C34BFB">
        <w:rPr>
          <w:rFonts w:ascii="仿宋_GB2312" w:eastAsia="仿宋_GB2312" w:hint="eastAsia"/>
          <w:bCs/>
          <w:color w:val="000000"/>
          <w:sz w:val="28"/>
          <w:szCs w:val="28"/>
        </w:rPr>
        <w:t>乳腺肿瘤，重度男性乳房发育征，重度女性乳腺增生，不合格</w:t>
      </w:r>
      <w:proofErr w:type="spellEnd"/>
      <w:r w:rsidRPr="00C34BFB">
        <w:rPr>
          <w:rFonts w:ascii="仿宋_GB2312"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第八条</w:t>
      </w:r>
      <w:r w:rsidRPr="00C34BFB">
        <w:rPr>
          <w:rFonts w:eastAsia="黑体"/>
          <w:bCs/>
          <w:color w:val="000000"/>
          <w:sz w:val="28"/>
          <w:szCs w:val="28"/>
        </w:rPr>
        <w:t xml:space="preserve">  </w:t>
      </w:r>
      <w:r w:rsidRPr="00C34BFB">
        <w:rPr>
          <w:rFonts w:eastAsia="仿宋_GB2312" w:hint="eastAsia"/>
          <w:bCs/>
          <w:color w:val="000000"/>
          <w:sz w:val="28"/>
          <w:szCs w:val="28"/>
        </w:rPr>
        <w:t>骨、关节、滑</w:t>
      </w:r>
      <w:proofErr w:type="gramStart"/>
      <w:r w:rsidRPr="00C34BFB">
        <w:rPr>
          <w:rFonts w:eastAsia="仿宋_GB2312" w:hint="eastAsia"/>
          <w:bCs/>
          <w:color w:val="000000"/>
          <w:sz w:val="28"/>
          <w:szCs w:val="28"/>
        </w:rPr>
        <w:t>囊疾病</w:t>
      </w:r>
      <w:proofErr w:type="gramEnd"/>
      <w:r w:rsidRPr="00C34BFB">
        <w:rPr>
          <w:rFonts w:eastAsia="仿宋_GB2312" w:hint="eastAsia"/>
          <w:bCs/>
          <w:color w:val="000000"/>
          <w:sz w:val="28"/>
          <w:szCs w:val="28"/>
        </w:rPr>
        <w:t>或者损伤及其后遗症，骨、关节畸形，脊柱侧弯，胸廓畸形，习惯性脱臼，颈、胸、腰椎和严重四肢骨折史，腰椎间盘突出，强直性脊柱炎，影响肢体功能的腱鞘疾病，不合格。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下列情况合格：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（一）四肢单纯性骨折，治愈</w:t>
      </w:r>
      <w:r w:rsidRPr="00C34BFB">
        <w:rPr>
          <w:rFonts w:eastAsia="仿宋_GB2312"/>
          <w:bCs/>
          <w:color w:val="000000"/>
          <w:sz w:val="28"/>
          <w:szCs w:val="28"/>
        </w:rPr>
        <w:t>1</w:t>
      </w:r>
      <w:r w:rsidRPr="00C34BFB">
        <w:rPr>
          <w:rFonts w:eastAsia="仿宋_GB2312" w:hint="eastAsia"/>
          <w:bCs/>
          <w:color w:val="000000"/>
          <w:sz w:val="28"/>
          <w:szCs w:val="28"/>
        </w:rPr>
        <w:t>年后，</w:t>
      </w:r>
      <w:r w:rsidRPr="00C34BFB">
        <w:rPr>
          <w:rFonts w:eastAsia="仿宋_GB2312"/>
          <w:bCs/>
          <w:color w:val="000000"/>
          <w:sz w:val="28"/>
          <w:szCs w:val="28"/>
        </w:rPr>
        <w:t>X</w:t>
      </w:r>
      <w:r w:rsidRPr="00C34BFB">
        <w:rPr>
          <w:rFonts w:eastAsia="仿宋_GB2312" w:hint="eastAsia"/>
          <w:bCs/>
          <w:color w:val="000000"/>
          <w:sz w:val="28"/>
          <w:szCs w:val="28"/>
        </w:rPr>
        <w:t>片显示骨折线消失，复位良好，无功能障碍及后遗症（空降专业除外）；</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（二）</w:t>
      </w:r>
      <w:r w:rsidRPr="00C34BFB">
        <w:rPr>
          <w:rFonts w:eastAsia="仿宋_GB2312" w:hint="eastAsia"/>
          <w:bCs/>
          <w:color w:val="000000"/>
          <w:spacing w:val="-6"/>
          <w:sz w:val="28"/>
          <w:szCs w:val="28"/>
        </w:rPr>
        <w:t>关节弹响排除骨关节疾病或者损伤，不影响正常功能的；</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（三）大骨节病仅指、</w:t>
      </w:r>
      <w:proofErr w:type="gramStart"/>
      <w:r w:rsidRPr="00C34BFB">
        <w:rPr>
          <w:rFonts w:eastAsia="仿宋_GB2312" w:hint="eastAsia"/>
          <w:bCs/>
          <w:color w:val="000000"/>
          <w:sz w:val="28"/>
          <w:szCs w:val="28"/>
        </w:rPr>
        <w:t>趾</w:t>
      </w:r>
      <w:proofErr w:type="gramEnd"/>
      <w:r w:rsidRPr="00C34BFB">
        <w:rPr>
          <w:rFonts w:eastAsia="仿宋_GB2312" w:hint="eastAsia"/>
          <w:bCs/>
          <w:color w:val="000000"/>
          <w:sz w:val="28"/>
          <w:szCs w:val="28"/>
        </w:rPr>
        <w:t>关节稍粗大，无自觉症状，无功能障碍（指挥专业除外）；</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（四）轻度胸廓畸形（指挥、潜艇、潜水、空降专业除外）。</w:t>
      </w:r>
    </w:p>
    <w:p w:rsidR="00743685" w:rsidRPr="00C34BFB" w:rsidRDefault="00743685" w:rsidP="00743685">
      <w:pPr>
        <w:spacing w:line="560" w:lineRule="exact"/>
        <w:ind w:firstLineChars="200" w:firstLine="560"/>
        <w:rPr>
          <w:rFonts w:eastAsia="黑体"/>
          <w:bCs/>
          <w:color w:val="000000"/>
          <w:sz w:val="28"/>
          <w:szCs w:val="28"/>
        </w:rPr>
      </w:pPr>
      <w:r w:rsidRPr="00C34BFB">
        <w:rPr>
          <w:rFonts w:eastAsia="黑体" w:hint="eastAsia"/>
          <w:color w:val="000000"/>
          <w:sz w:val="28"/>
          <w:szCs w:val="28"/>
        </w:rPr>
        <w:t>第九条</w:t>
      </w:r>
      <w:r w:rsidRPr="00C34BFB">
        <w:rPr>
          <w:rFonts w:eastAsia="黑体"/>
          <w:color w:val="000000"/>
          <w:sz w:val="28"/>
          <w:szCs w:val="28"/>
        </w:rPr>
        <w:t xml:space="preserve">  </w:t>
      </w:r>
      <w:r w:rsidRPr="00C34BFB">
        <w:rPr>
          <w:rFonts w:eastAsia="仿宋_GB2312" w:hint="eastAsia"/>
          <w:color w:val="000000"/>
          <w:sz w:val="28"/>
          <w:szCs w:val="28"/>
        </w:rPr>
        <w:t>肘关节过</w:t>
      </w:r>
      <w:proofErr w:type="gramStart"/>
      <w:r w:rsidRPr="00C34BFB">
        <w:rPr>
          <w:rFonts w:eastAsia="仿宋_GB2312" w:hint="eastAsia"/>
          <w:color w:val="000000"/>
          <w:sz w:val="28"/>
          <w:szCs w:val="28"/>
        </w:rPr>
        <w:t>伸超过</w:t>
      </w:r>
      <w:proofErr w:type="gramEnd"/>
      <w:r w:rsidRPr="00C34BFB">
        <w:rPr>
          <w:rFonts w:eastAsia="仿宋_GB2312"/>
          <w:color w:val="000000"/>
          <w:sz w:val="28"/>
          <w:szCs w:val="28"/>
        </w:rPr>
        <w:t>15</w:t>
      </w:r>
      <w:r w:rsidRPr="00C34BFB">
        <w:rPr>
          <w:rFonts w:eastAsia="仿宋_GB2312" w:hint="eastAsia"/>
          <w:color w:val="000000"/>
          <w:sz w:val="28"/>
          <w:szCs w:val="28"/>
        </w:rPr>
        <w:t>度，肘关节外翻超过</w:t>
      </w:r>
      <w:r w:rsidRPr="00C34BFB">
        <w:rPr>
          <w:rFonts w:eastAsia="仿宋_GB2312"/>
          <w:color w:val="000000"/>
          <w:sz w:val="28"/>
          <w:szCs w:val="28"/>
        </w:rPr>
        <w:t>20</w:t>
      </w:r>
      <w:r w:rsidRPr="00C34BFB">
        <w:rPr>
          <w:rFonts w:eastAsia="仿宋_GB2312" w:hint="eastAsia"/>
          <w:color w:val="000000"/>
          <w:sz w:val="28"/>
          <w:szCs w:val="28"/>
        </w:rPr>
        <w:t>度，或者虽未超过前述规定但是存在功能障碍，不合格。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第十条</w:t>
      </w:r>
      <w:r w:rsidRPr="00C34BFB">
        <w:rPr>
          <w:rFonts w:eastAsia="仿宋_GB2312"/>
          <w:color w:val="000000"/>
          <w:sz w:val="28"/>
          <w:szCs w:val="28"/>
        </w:rPr>
        <w:t xml:space="preserve">  </w:t>
      </w:r>
      <w:r w:rsidRPr="00C34BFB">
        <w:rPr>
          <w:rFonts w:eastAsia="仿宋_GB2312" w:hint="eastAsia"/>
          <w:color w:val="000000"/>
          <w:sz w:val="28"/>
          <w:szCs w:val="28"/>
        </w:rPr>
        <w:t>两下肢不等长超过</w:t>
      </w:r>
      <w:smartTag w:uri="urn:schemas-microsoft-com:office:smarttags" w:element="chmetcnv">
        <w:smartTagPr>
          <w:attr w:name="UnitName" w:val="cm"/>
          <w:attr w:name="SourceValue" w:val="2"/>
          <w:attr w:name="HasSpace" w:val="False"/>
          <w:attr w:name="Negative" w:val="False"/>
          <w:attr w:name="NumberType" w:val="1"/>
          <w:attr w:name="TCSC" w:val="0"/>
        </w:smartTagPr>
        <w:r w:rsidRPr="00C34BFB">
          <w:rPr>
            <w:rFonts w:eastAsia="仿宋_GB2312"/>
            <w:color w:val="000000"/>
            <w:sz w:val="28"/>
            <w:szCs w:val="28"/>
          </w:rPr>
          <w:t>2cm</w:t>
        </w:r>
      </w:smartTag>
      <w:r w:rsidRPr="00C34BFB">
        <w:rPr>
          <w:rFonts w:eastAsia="仿宋_GB2312" w:hint="eastAsia"/>
          <w:color w:val="000000"/>
          <w:sz w:val="28"/>
          <w:szCs w:val="28"/>
        </w:rPr>
        <w:t>，膝内翻股骨内</w:t>
      </w:r>
      <w:proofErr w:type="gramStart"/>
      <w:r w:rsidRPr="00C34BFB">
        <w:rPr>
          <w:rFonts w:eastAsia="仿宋_GB2312" w:hint="eastAsia"/>
          <w:color w:val="000000"/>
          <w:sz w:val="28"/>
          <w:szCs w:val="28"/>
        </w:rPr>
        <w:t>髁</w:t>
      </w:r>
      <w:proofErr w:type="gramEnd"/>
      <w:r w:rsidRPr="00C34BFB">
        <w:rPr>
          <w:rFonts w:eastAsia="仿宋_GB2312" w:hint="eastAsia"/>
          <w:color w:val="000000"/>
          <w:sz w:val="28"/>
          <w:szCs w:val="28"/>
        </w:rPr>
        <w:t>间距离和膝外翻胫骨内踝间距离超过</w:t>
      </w:r>
      <w:smartTag w:uri="urn:schemas-microsoft-com:office:smarttags" w:element="chmetcnv">
        <w:smartTagPr>
          <w:attr w:name="UnitName" w:val="cm"/>
          <w:attr w:name="SourceValue" w:val="7"/>
          <w:attr w:name="HasSpace" w:val="False"/>
          <w:attr w:name="Negative" w:val="False"/>
          <w:attr w:name="NumberType" w:val="1"/>
          <w:attr w:name="TCSC" w:val="0"/>
        </w:smartTagPr>
        <w:r w:rsidRPr="00C34BFB">
          <w:rPr>
            <w:rFonts w:eastAsia="仿宋_GB2312"/>
            <w:color w:val="000000"/>
            <w:sz w:val="28"/>
            <w:szCs w:val="28"/>
          </w:rPr>
          <w:t>7cm</w:t>
        </w:r>
      </w:smartTag>
      <w:r w:rsidRPr="00C34BFB">
        <w:rPr>
          <w:rFonts w:eastAsia="仿宋_GB2312" w:hint="eastAsia"/>
          <w:color w:val="000000"/>
          <w:sz w:val="28"/>
          <w:szCs w:val="28"/>
        </w:rPr>
        <w:t>（空降</w:t>
      </w:r>
      <w:r w:rsidRPr="00C34BFB">
        <w:rPr>
          <w:rFonts w:eastAsia="仿宋_GB2312" w:hint="eastAsia"/>
          <w:bCs/>
          <w:color w:val="000000"/>
          <w:sz w:val="28"/>
          <w:szCs w:val="28"/>
        </w:rPr>
        <w:t>专业</w:t>
      </w:r>
      <w:r w:rsidRPr="00C34BFB">
        <w:rPr>
          <w:rFonts w:eastAsia="仿宋_GB2312" w:hint="eastAsia"/>
          <w:color w:val="000000"/>
          <w:sz w:val="28"/>
          <w:szCs w:val="28"/>
        </w:rPr>
        <w:t>超过</w:t>
      </w:r>
      <w:smartTag w:uri="urn:schemas-microsoft-com:office:smarttags" w:element="chmetcnv">
        <w:smartTagPr>
          <w:attr w:name="UnitName" w:val="cm"/>
          <w:attr w:name="SourceValue" w:val="4"/>
          <w:attr w:name="HasSpace" w:val="False"/>
          <w:attr w:name="Negative" w:val="False"/>
          <w:attr w:name="NumberType" w:val="1"/>
          <w:attr w:name="TCSC" w:val="0"/>
        </w:smartTagPr>
        <w:r w:rsidRPr="00C34BFB">
          <w:rPr>
            <w:rFonts w:eastAsia="仿宋_GB2312"/>
            <w:color w:val="000000"/>
            <w:sz w:val="28"/>
            <w:szCs w:val="28"/>
          </w:rPr>
          <w:t>4cm</w:t>
        </w:r>
      </w:smartTag>
      <w:r w:rsidRPr="00C34BFB">
        <w:rPr>
          <w:rFonts w:eastAsia="仿宋_GB2312" w:hint="eastAsia"/>
          <w:color w:val="000000"/>
          <w:sz w:val="28"/>
          <w:szCs w:val="28"/>
        </w:rPr>
        <w:t>），或者虽未超过前述规定但是步态异常，不合格。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第十一条</w:t>
      </w:r>
      <w:r w:rsidRPr="00C34BFB">
        <w:rPr>
          <w:rFonts w:eastAsia="仿宋_GB2312"/>
          <w:color w:val="000000"/>
          <w:sz w:val="28"/>
          <w:szCs w:val="28"/>
        </w:rPr>
        <w:t xml:space="preserve">  </w:t>
      </w:r>
      <w:r w:rsidRPr="00C34BFB">
        <w:rPr>
          <w:rFonts w:eastAsia="仿宋_GB2312" w:hint="eastAsia"/>
          <w:color w:val="000000"/>
          <w:sz w:val="28"/>
          <w:szCs w:val="28"/>
        </w:rPr>
        <w:t>手指、足趾</w:t>
      </w:r>
      <w:r w:rsidRPr="00C34BFB">
        <w:rPr>
          <w:rFonts w:eastAsia="仿宋_GB2312" w:hint="eastAsia"/>
          <w:bCs/>
          <w:color w:val="000000"/>
          <w:sz w:val="28"/>
          <w:szCs w:val="28"/>
        </w:rPr>
        <w:t>残缺或者畸形，足底</w:t>
      </w:r>
      <w:proofErr w:type="gramStart"/>
      <w:r w:rsidRPr="00C34BFB">
        <w:rPr>
          <w:rFonts w:eastAsia="仿宋_GB2312" w:hint="eastAsia"/>
          <w:bCs/>
          <w:color w:val="000000"/>
          <w:sz w:val="28"/>
          <w:szCs w:val="28"/>
        </w:rPr>
        <w:t>弓</w:t>
      </w:r>
      <w:proofErr w:type="gramEnd"/>
      <w:r w:rsidRPr="00C34BFB">
        <w:rPr>
          <w:rFonts w:eastAsia="仿宋_GB2312" w:hint="eastAsia"/>
          <w:bCs/>
          <w:color w:val="000000"/>
          <w:sz w:val="28"/>
          <w:szCs w:val="28"/>
        </w:rPr>
        <w:t>完全消失的扁平足</w:t>
      </w:r>
      <w:r w:rsidRPr="00C34BFB">
        <w:rPr>
          <w:rFonts w:eastAsia="仿宋_GB2312" w:hint="eastAsia"/>
          <w:color w:val="000000"/>
          <w:sz w:val="28"/>
          <w:szCs w:val="28"/>
        </w:rPr>
        <w:t>症</w:t>
      </w:r>
      <w:r w:rsidRPr="00C34BFB">
        <w:rPr>
          <w:rFonts w:eastAsia="仿宋_GB2312" w:hint="eastAsia"/>
          <w:bCs/>
          <w:color w:val="000000"/>
          <w:sz w:val="28"/>
          <w:szCs w:val="28"/>
        </w:rPr>
        <w:t>，重度皲裂症，不合格。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第十二条</w:t>
      </w:r>
      <w:r w:rsidRPr="00C34BFB">
        <w:rPr>
          <w:rFonts w:eastAsia="黑体"/>
          <w:bCs/>
          <w:color w:val="000000"/>
          <w:sz w:val="28"/>
          <w:szCs w:val="28"/>
        </w:rPr>
        <w:t xml:space="preserve">  </w:t>
      </w:r>
      <w:r w:rsidRPr="00C34BFB">
        <w:rPr>
          <w:rFonts w:eastAsia="仿宋_GB2312" w:hint="eastAsia"/>
          <w:color w:val="000000"/>
          <w:sz w:val="28"/>
          <w:szCs w:val="28"/>
        </w:rPr>
        <w:t>恶性肿瘤，面颈部长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UnitName" w:val="cm"/>
          <w:attr w:name="SourceValue" w:val="1"/>
          <w:attr w:name="HasSpace" w:val="False"/>
          <w:attr w:name="Negative" w:val="False"/>
          <w:attr w:name="NumberType" w:val="1"/>
          <w:attr w:name="TCSC" w:val="0"/>
        </w:smartTagPr>
        <w:r w:rsidRPr="00C34BFB">
          <w:rPr>
            <w:rFonts w:eastAsia="仿宋_GB2312"/>
            <w:color w:val="000000"/>
            <w:sz w:val="28"/>
            <w:szCs w:val="28"/>
          </w:rPr>
          <w:t>1cm</w:t>
        </w:r>
      </w:smartTag>
      <w:r w:rsidRPr="00C34BFB">
        <w:rPr>
          <w:rFonts w:eastAsia="仿宋_GB2312" w:hint="eastAsia"/>
          <w:color w:val="000000"/>
          <w:sz w:val="28"/>
          <w:szCs w:val="28"/>
        </w:rPr>
        <w:t>的良性肿瘤、囊肿，其他部位长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的良性肿瘤、囊肿，或者虽未超出前述规定但是影响功能和训练的，不合格。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第十三条</w:t>
      </w:r>
      <w:r w:rsidRPr="00C34BFB">
        <w:rPr>
          <w:rFonts w:eastAsia="仿宋_GB2312"/>
          <w:color w:val="000000"/>
          <w:sz w:val="28"/>
          <w:szCs w:val="28"/>
        </w:rPr>
        <w:t xml:space="preserve">  </w:t>
      </w:r>
      <w:r w:rsidRPr="00C34BFB">
        <w:rPr>
          <w:rFonts w:eastAsia="仿宋_GB2312" w:hint="eastAsia"/>
          <w:color w:val="000000"/>
          <w:sz w:val="28"/>
          <w:szCs w:val="28"/>
        </w:rPr>
        <w:t>瘢痕体质，面颈部长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或者影响功能的瘢痕，其他部位影响功能的瘢痕，不合格。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第十四条</w:t>
      </w:r>
      <w:r w:rsidRPr="00C34BFB">
        <w:rPr>
          <w:rFonts w:eastAsia="仿宋_GB2312"/>
          <w:color w:val="000000"/>
          <w:sz w:val="28"/>
          <w:szCs w:val="28"/>
        </w:rPr>
        <w:t xml:space="preserve">  </w:t>
      </w:r>
      <w:r w:rsidRPr="00C34BFB">
        <w:rPr>
          <w:rFonts w:eastAsia="仿宋_GB2312" w:hint="eastAsia"/>
          <w:color w:val="000000"/>
          <w:sz w:val="28"/>
          <w:szCs w:val="28"/>
        </w:rPr>
        <w:t>面颈部文身</w:t>
      </w:r>
      <w:proofErr w:type="gramStart"/>
      <w:r w:rsidRPr="00C34BFB">
        <w:rPr>
          <w:rFonts w:eastAsia="仿宋_GB2312" w:hint="eastAsia"/>
          <w:color w:val="000000"/>
          <w:sz w:val="28"/>
          <w:szCs w:val="28"/>
        </w:rPr>
        <w:t>，着</w:t>
      </w:r>
      <w:proofErr w:type="gramEnd"/>
      <w:r w:rsidRPr="00C34BFB">
        <w:rPr>
          <w:rFonts w:eastAsia="仿宋_GB2312" w:hint="eastAsia"/>
          <w:color w:val="000000"/>
          <w:sz w:val="28"/>
          <w:szCs w:val="28"/>
        </w:rPr>
        <w:t>军队制式体能训练服其他裸露部位长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的文身，其他部位长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UnitName" w:val="cm"/>
          <w:attr w:name="SourceValue" w:val="10"/>
          <w:attr w:name="HasSpace" w:val="False"/>
          <w:attr w:name="Negative" w:val="False"/>
          <w:attr w:name="NumberType" w:val="1"/>
          <w:attr w:name="TCSC" w:val="0"/>
        </w:smartTagPr>
        <w:r w:rsidRPr="00C34BFB">
          <w:rPr>
            <w:rFonts w:eastAsia="仿宋_GB2312"/>
            <w:color w:val="000000"/>
            <w:sz w:val="28"/>
            <w:szCs w:val="28"/>
          </w:rPr>
          <w:t>10cm</w:t>
        </w:r>
      </w:smartTag>
      <w:r w:rsidRPr="00C34BFB">
        <w:rPr>
          <w:rFonts w:eastAsia="仿宋_GB2312" w:hint="eastAsia"/>
          <w:color w:val="000000"/>
          <w:sz w:val="28"/>
          <w:szCs w:val="28"/>
        </w:rPr>
        <w:t>的文身，男性文眉、文眼线、文唇，女性文唇，不合格（文身图案和内容由政审把关）。</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第十五条</w:t>
      </w:r>
      <w:r w:rsidRPr="00C34BFB">
        <w:rPr>
          <w:rFonts w:eastAsia="黑体"/>
          <w:bCs/>
          <w:color w:val="000000"/>
          <w:sz w:val="28"/>
          <w:szCs w:val="28"/>
        </w:rPr>
        <w:t xml:space="preserve">  </w:t>
      </w:r>
      <w:r w:rsidRPr="00C34BFB">
        <w:rPr>
          <w:rFonts w:eastAsia="仿宋_GB2312" w:hint="eastAsia"/>
          <w:bCs/>
          <w:color w:val="000000"/>
          <w:sz w:val="28"/>
          <w:szCs w:val="28"/>
        </w:rPr>
        <w:t>脉管炎，动脉瘤，重度下肢静脉曲张、精索静脉曲张，不合格。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其中，中度下肢静脉曲张、精索静脉曲张，指挥专业不合格。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第十六条</w:t>
      </w:r>
      <w:r w:rsidRPr="00C34BFB">
        <w:rPr>
          <w:rFonts w:eastAsia="黑体"/>
          <w:bCs/>
          <w:color w:val="000000"/>
          <w:sz w:val="28"/>
          <w:szCs w:val="28"/>
        </w:rPr>
        <w:t xml:space="preserve">  </w:t>
      </w:r>
      <w:r w:rsidRPr="00C34BFB">
        <w:rPr>
          <w:rFonts w:eastAsia="仿宋_GB2312" w:hint="eastAsia"/>
          <w:bCs/>
          <w:color w:val="000000"/>
          <w:sz w:val="28"/>
          <w:szCs w:val="28"/>
        </w:rPr>
        <w:t>胸、腹腔手术史，</w:t>
      </w:r>
      <w:proofErr w:type="gramStart"/>
      <w:r w:rsidRPr="00C34BFB">
        <w:rPr>
          <w:rFonts w:eastAsia="仿宋_GB2312" w:hint="eastAsia"/>
          <w:bCs/>
          <w:color w:val="000000"/>
          <w:sz w:val="28"/>
          <w:szCs w:val="28"/>
        </w:rPr>
        <w:t>疝</w:t>
      </w:r>
      <w:proofErr w:type="gramEnd"/>
      <w:r w:rsidRPr="00C34BFB">
        <w:rPr>
          <w:rFonts w:eastAsia="仿宋_GB2312" w:hint="eastAsia"/>
          <w:bCs/>
          <w:color w:val="000000"/>
          <w:sz w:val="28"/>
          <w:szCs w:val="28"/>
        </w:rPr>
        <w:t>，脱肛，肛瘘，</w:t>
      </w:r>
      <w:proofErr w:type="gramStart"/>
      <w:r w:rsidRPr="00C34BFB">
        <w:rPr>
          <w:rFonts w:eastAsia="仿宋_GB2312" w:hint="eastAsia"/>
          <w:bCs/>
          <w:color w:val="000000"/>
          <w:sz w:val="28"/>
          <w:szCs w:val="28"/>
        </w:rPr>
        <w:t>肛</w:t>
      </w:r>
      <w:proofErr w:type="gramEnd"/>
      <w:r w:rsidRPr="00C34BFB">
        <w:rPr>
          <w:rFonts w:eastAsia="仿宋_GB2312" w:hint="eastAsia"/>
          <w:bCs/>
          <w:color w:val="000000"/>
          <w:sz w:val="28"/>
          <w:szCs w:val="28"/>
        </w:rPr>
        <w:t>旁脓肿，重度陈旧性肛裂，环状痔，混合痔，不合格。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下列情况合格：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（一）阑尾炎手术后半年以上，无后遗症；</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（二）腹股沟疝、股疝手术后</w:t>
      </w:r>
      <w:r w:rsidRPr="00C34BFB">
        <w:rPr>
          <w:rFonts w:eastAsia="仿宋_GB2312"/>
          <w:color w:val="000000"/>
          <w:sz w:val="28"/>
          <w:szCs w:val="28"/>
        </w:rPr>
        <w:t>1</w:t>
      </w:r>
      <w:r w:rsidRPr="00C34BFB">
        <w:rPr>
          <w:rFonts w:eastAsia="仿宋_GB2312" w:hint="eastAsia"/>
          <w:color w:val="000000"/>
          <w:sz w:val="28"/>
          <w:szCs w:val="28"/>
        </w:rPr>
        <w:t>年以上，无后遗症；</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w:t>
      </w:r>
      <w:r w:rsidRPr="00C34BFB">
        <w:rPr>
          <w:rFonts w:eastAsia="仿宋_GB2312"/>
          <w:color w:val="000000"/>
          <w:sz w:val="28"/>
          <w:szCs w:val="28"/>
        </w:rPr>
        <w:t>2</w:t>
      </w:r>
      <w:r w:rsidRPr="00C34BFB">
        <w:rPr>
          <w:rFonts w:eastAsia="仿宋_GB2312" w:hint="eastAsia"/>
          <w:color w:val="000000"/>
          <w:sz w:val="28"/>
          <w:szCs w:val="28"/>
        </w:rPr>
        <w:t>个以下且长径均在</w:t>
      </w:r>
      <w:smartTag w:uri="urn:schemas-microsoft-com:office:smarttags" w:element="chmetcnv">
        <w:smartTagPr>
          <w:attr w:name="UnitName" w:val="cm"/>
          <w:attr w:name="SourceValue" w:val=".8"/>
          <w:attr w:name="HasSpace" w:val="False"/>
          <w:attr w:name="Negative" w:val="False"/>
          <w:attr w:name="NumberType" w:val="1"/>
          <w:attr w:name="TCSC" w:val="0"/>
        </w:smartTagPr>
        <w:r w:rsidRPr="00C34BFB">
          <w:rPr>
            <w:rFonts w:eastAsia="仿宋_GB2312"/>
            <w:color w:val="000000"/>
            <w:sz w:val="28"/>
            <w:szCs w:val="28"/>
          </w:rPr>
          <w:t>0.8cm</w:t>
        </w:r>
      </w:smartTag>
      <w:r w:rsidRPr="00C34BFB">
        <w:rPr>
          <w:rFonts w:eastAsia="仿宋_GB2312" w:hint="eastAsia"/>
          <w:color w:val="000000"/>
          <w:sz w:val="28"/>
          <w:szCs w:val="28"/>
        </w:rPr>
        <w:t>以下的混合痔。</w:t>
      </w:r>
    </w:p>
    <w:p w:rsidR="00743685" w:rsidRPr="00C34BFB" w:rsidRDefault="00743685" w:rsidP="00743685">
      <w:pPr>
        <w:spacing w:line="560" w:lineRule="exact"/>
        <w:ind w:firstLineChars="200" w:firstLine="560"/>
        <w:rPr>
          <w:rFonts w:eastAsia="仿宋_GB2312"/>
          <w:bCs/>
          <w:color w:val="000000"/>
          <w:sz w:val="28"/>
          <w:szCs w:val="28"/>
          <w:u w:val="single"/>
        </w:rPr>
      </w:pPr>
      <w:r w:rsidRPr="00C34BFB">
        <w:rPr>
          <w:rFonts w:eastAsia="黑体" w:hint="eastAsia"/>
          <w:bCs/>
          <w:color w:val="000000"/>
          <w:sz w:val="28"/>
          <w:szCs w:val="28"/>
        </w:rPr>
        <w:t>第十七条</w:t>
      </w:r>
      <w:r>
        <w:rPr>
          <w:rFonts w:eastAsia="黑体" w:hint="eastAsia"/>
          <w:bCs/>
          <w:color w:val="000000"/>
          <w:sz w:val="28"/>
          <w:szCs w:val="28"/>
        </w:rPr>
        <w:t xml:space="preserve">  </w:t>
      </w:r>
      <w:r w:rsidRPr="00C34BFB">
        <w:rPr>
          <w:rFonts w:eastAsia="仿宋_GB2312" w:hint="eastAsia"/>
          <w:bCs/>
          <w:color w:val="000000"/>
          <w:sz w:val="28"/>
          <w:szCs w:val="28"/>
        </w:rPr>
        <w:t>泌尿生殖系统疾病或者损伤及其后遗症，生殖器官畸形或者发育不全，单</w:t>
      </w:r>
      <w:proofErr w:type="gramStart"/>
      <w:r w:rsidRPr="00C34BFB">
        <w:rPr>
          <w:rFonts w:eastAsia="仿宋_GB2312" w:hint="eastAsia"/>
          <w:bCs/>
          <w:color w:val="000000"/>
          <w:sz w:val="28"/>
          <w:szCs w:val="28"/>
        </w:rPr>
        <w:t>睾</w:t>
      </w:r>
      <w:proofErr w:type="gramEnd"/>
      <w:r w:rsidRPr="00C34BFB">
        <w:rPr>
          <w:rFonts w:eastAsia="仿宋_GB2312" w:hint="eastAsia"/>
          <w:bCs/>
          <w:color w:val="000000"/>
          <w:sz w:val="28"/>
          <w:szCs w:val="28"/>
        </w:rPr>
        <w:t>，隐睾，不合格。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下列</w:t>
      </w:r>
      <w:r w:rsidRPr="00C34BFB">
        <w:rPr>
          <w:rFonts w:eastAsia="仿宋_GB2312" w:hint="eastAsia"/>
          <w:color w:val="000000"/>
          <w:sz w:val="28"/>
          <w:szCs w:val="28"/>
        </w:rPr>
        <w:t>情况</w:t>
      </w:r>
      <w:r w:rsidRPr="00C34BFB">
        <w:rPr>
          <w:rFonts w:eastAsia="仿宋_GB2312" w:hint="eastAsia"/>
          <w:bCs/>
          <w:color w:val="000000"/>
          <w:sz w:val="28"/>
          <w:szCs w:val="28"/>
        </w:rPr>
        <w:t>合格</w:t>
      </w:r>
      <w:r w:rsidRPr="00C34BFB">
        <w:rPr>
          <w:rFonts w:eastAsia="仿宋_GB2312"/>
          <w:bCs/>
          <w:color w:val="000000"/>
          <w:sz w:val="28"/>
          <w:szCs w:val="28"/>
        </w:rPr>
        <w:t>:</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（一）无自觉症状的非交通性精索鞘膜积液，不大于健侧睾丸（空降专业除外）；</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bCs/>
          <w:color w:val="000000"/>
          <w:sz w:val="28"/>
          <w:szCs w:val="28"/>
        </w:rPr>
        <w:t>（二）</w:t>
      </w:r>
      <w:r w:rsidRPr="00C34BFB">
        <w:rPr>
          <w:rFonts w:eastAsia="仿宋_GB2312" w:hint="eastAsia"/>
          <w:color w:val="000000"/>
          <w:sz w:val="28"/>
          <w:szCs w:val="28"/>
        </w:rPr>
        <w:t>无自觉症状的睾丸鞘膜积液，包括睾丸在内不大于健侧睾丸</w:t>
      </w:r>
      <w:r w:rsidRPr="00C34BFB">
        <w:rPr>
          <w:rFonts w:eastAsia="仿宋_GB2312"/>
          <w:color w:val="000000"/>
          <w:sz w:val="28"/>
          <w:szCs w:val="28"/>
        </w:rPr>
        <w:t>1</w:t>
      </w:r>
      <w:r w:rsidRPr="00C34BFB">
        <w:rPr>
          <w:rFonts w:eastAsia="仿宋_GB2312" w:hint="eastAsia"/>
          <w:color w:val="000000"/>
          <w:sz w:val="28"/>
          <w:szCs w:val="28"/>
        </w:rPr>
        <w:t>倍</w:t>
      </w:r>
      <w:r w:rsidRPr="00C34BFB">
        <w:rPr>
          <w:rFonts w:eastAsia="仿宋_GB2312" w:hint="eastAsia"/>
          <w:bCs/>
          <w:color w:val="000000"/>
          <w:sz w:val="28"/>
          <w:szCs w:val="28"/>
        </w:rPr>
        <w:t>（空降专业除外）</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color w:val="000000"/>
          <w:sz w:val="28"/>
          <w:szCs w:val="28"/>
        </w:rPr>
        <w:t>（三）交通性鞘膜积液，手术后</w:t>
      </w:r>
      <w:r w:rsidRPr="00C34BFB">
        <w:rPr>
          <w:rFonts w:eastAsia="仿宋_GB2312"/>
          <w:color w:val="000000"/>
          <w:sz w:val="28"/>
          <w:szCs w:val="28"/>
        </w:rPr>
        <w:t>1</w:t>
      </w:r>
      <w:r w:rsidRPr="00C34BFB">
        <w:rPr>
          <w:rFonts w:eastAsia="仿宋_GB2312" w:hint="eastAsia"/>
          <w:color w:val="000000"/>
          <w:sz w:val="28"/>
          <w:szCs w:val="28"/>
        </w:rPr>
        <w:t>年以上无复发，无后遗症；</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（四）无压痛、无自觉症状的精索、副</w:t>
      </w:r>
      <w:proofErr w:type="gramStart"/>
      <w:r w:rsidRPr="00C34BFB">
        <w:rPr>
          <w:rFonts w:eastAsia="仿宋_GB2312" w:hint="eastAsia"/>
          <w:bCs/>
          <w:color w:val="000000"/>
          <w:sz w:val="28"/>
          <w:szCs w:val="28"/>
        </w:rPr>
        <w:t>睾</w:t>
      </w:r>
      <w:proofErr w:type="gramEnd"/>
      <w:r w:rsidRPr="00C34BFB">
        <w:rPr>
          <w:rFonts w:eastAsia="仿宋_GB2312" w:hint="eastAsia"/>
          <w:bCs/>
          <w:color w:val="000000"/>
          <w:sz w:val="28"/>
          <w:szCs w:val="28"/>
        </w:rPr>
        <w:t>小结节，</w:t>
      </w:r>
      <w:r w:rsidRPr="00C34BFB">
        <w:rPr>
          <w:rFonts w:eastAsia="仿宋_GB2312" w:hint="eastAsia"/>
          <w:color w:val="000000"/>
          <w:sz w:val="28"/>
          <w:szCs w:val="28"/>
        </w:rPr>
        <w:t>数量在</w:t>
      </w:r>
      <w:r w:rsidRPr="00C34BFB">
        <w:rPr>
          <w:rFonts w:eastAsia="仿宋_GB2312"/>
          <w:color w:val="000000"/>
          <w:sz w:val="28"/>
          <w:szCs w:val="28"/>
        </w:rPr>
        <w:t>2</w:t>
      </w:r>
      <w:r w:rsidRPr="00C34BFB">
        <w:rPr>
          <w:rFonts w:eastAsia="仿宋_GB2312" w:hint="eastAsia"/>
          <w:color w:val="000000"/>
          <w:sz w:val="28"/>
          <w:szCs w:val="28"/>
        </w:rPr>
        <w:t>个以下且长径均在</w:t>
      </w:r>
      <w:smartTag w:uri="urn:schemas-microsoft-com:office:smarttags" w:element="chmetcnv">
        <w:smartTagPr>
          <w:attr w:name="UnitName" w:val="cm"/>
          <w:attr w:name="SourceValue" w:val=".5"/>
          <w:attr w:name="HasSpace" w:val="False"/>
          <w:attr w:name="Negative" w:val="False"/>
          <w:attr w:name="NumberType" w:val="1"/>
          <w:attr w:name="TCSC" w:val="0"/>
        </w:smartTagPr>
        <w:r w:rsidRPr="00C34BFB">
          <w:rPr>
            <w:rFonts w:eastAsia="仿宋_GB2312"/>
            <w:color w:val="000000"/>
            <w:sz w:val="28"/>
            <w:szCs w:val="28"/>
          </w:rPr>
          <w:t>0.5cm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color w:val="000000"/>
          <w:sz w:val="28"/>
          <w:szCs w:val="28"/>
        </w:rPr>
        <w:t>（五）包茎、包皮过长（空降专业除外）；</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（六）轻度急性包皮炎、阴囊炎；</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（七）隐睾经手术下降至阴囊的。</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第十八条</w:t>
      </w:r>
      <w:r w:rsidRPr="00C34BFB">
        <w:rPr>
          <w:rFonts w:eastAsia="仿宋_GB2312"/>
          <w:color w:val="000000"/>
          <w:sz w:val="28"/>
          <w:szCs w:val="28"/>
        </w:rPr>
        <w:t xml:space="preserve">  </w:t>
      </w:r>
      <w:r w:rsidRPr="00C34BFB">
        <w:rPr>
          <w:rFonts w:eastAsia="仿宋_GB2312" w:hint="eastAsia"/>
          <w:color w:val="000000"/>
          <w:sz w:val="28"/>
          <w:szCs w:val="28"/>
        </w:rPr>
        <w:t>重度腋臭，不合格。轻度腋臭，装甲、潜艇及潜水专业不合格。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第十九条</w:t>
      </w:r>
      <w:r w:rsidRPr="00C34BFB">
        <w:rPr>
          <w:rFonts w:eastAsia="仿宋_GB2312"/>
          <w:color w:val="000000"/>
          <w:sz w:val="28"/>
          <w:szCs w:val="28"/>
        </w:rPr>
        <w:t xml:space="preserve">  </w:t>
      </w:r>
      <w:r w:rsidRPr="00C34BFB">
        <w:rPr>
          <w:rFonts w:eastAsia="仿宋_GB2312" w:hint="eastAsia"/>
          <w:color w:val="000000"/>
          <w:sz w:val="28"/>
          <w:szCs w:val="28"/>
        </w:rPr>
        <w:t>头癣，泛发性体癣，疥疮，慢性泛发性湿疹，慢性荨麻疹，泛发性神经性皮炎，银屑病，面颈部长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TCSC" w:val="0"/>
          <w:attr w:name="NumberType" w:val="1"/>
          <w:attr w:name="Negative" w:val="False"/>
          <w:attr w:name="HasSpace" w:val="False"/>
          <w:attr w:name="SourceValue" w:val="1"/>
          <w:attr w:name="UnitName" w:val="cm"/>
        </w:smartTagPr>
        <w:r w:rsidRPr="00C34BFB">
          <w:rPr>
            <w:rFonts w:eastAsia="仿宋_GB2312"/>
            <w:color w:val="000000"/>
            <w:sz w:val="28"/>
            <w:szCs w:val="28"/>
          </w:rPr>
          <w:t>1cm</w:t>
        </w:r>
      </w:smartTag>
      <w:r w:rsidRPr="00C34BFB">
        <w:rPr>
          <w:rFonts w:eastAsia="仿宋_GB2312" w:hint="eastAsia"/>
          <w:color w:val="000000"/>
          <w:sz w:val="28"/>
          <w:szCs w:val="28"/>
        </w:rPr>
        <w:t>的血管痣、色素痣、胎痣和白癜风，其他传染性</w:t>
      </w:r>
      <w:r w:rsidRPr="00C34BFB">
        <w:rPr>
          <w:rFonts w:eastAsia="仿宋_GB2312" w:hint="eastAsia"/>
          <w:bCs/>
          <w:color w:val="000000"/>
          <w:sz w:val="28"/>
          <w:szCs w:val="28"/>
        </w:rPr>
        <w:t>或者</w:t>
      </w:r>
      <w:r w:rsidRPr="00C34BFB">
        <w:rPr>
          <w:rFonts w:eastAsia="仿宋_GB2312" w:hint="eastAsia"/>
          <w:color w:val="000000"/>
          <w:sz w:val="28"/>
          <w:szCs w:val="28"/>
        </w:rPr>
        <w:t>难以治愈的皮肤病，不合格。多发性毛囊炎，皮肤对刺激物过敏</w:t>
      </w:r>
      <w:r w:rsidRPr="00C34BFB">
        <w:rPr>
          <w:rFonts w:eastAsia="仿宋_GB2312" w:hint="eastAsia"/>
          <w:bCs/>
          <w:color w:val="000000"/>
          <w:sz w:val="28"/>
          <w:szCs w:val="28"/>
        </w:rPr>
        <w:t>或者</w:t>
      </w:r>
      <w:r w:rsidRPr="00C34BFB">
        <w:rPr>
          <w:rFonts w:eastAsia="仿宋_GB2312" w:hint="eastAsia"/>
          <w:color w:val="000000"/>
          <w:sz w:val="28"/>
          <w:szCs w:val="28"/>
        </w:rPr>
        <w:t>有接触性皮炎史，手足部位近</w:t>
      </w:r>
      <w:r w:rsidRPr="00C34BFB">
        <w:rPr>
          <w:rFonts w:eastAsia="仿宋_GB2312"/>
          <w:color w:val="000000"/>
          <w:sz w:val="28"/>
          <w:szCs w:val="28"/>
        </w:rPr>
        <w:t>3</w:t>
      </w:r>
      <w:r w:rsidRPr="00C34BFB">
        <w:rPr>
          <w:rFonts w:eastAsia="仿宋_GB2312" w:hint="eastAsia"/>
          <w:color w:val="000000"/>
          <w:sz w:val="28"/>
          <w:szCs w:val="28"/>
        </w:rPr>
        <w:t>年连续发生冻疮，潜艇、潜水专业不合格。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下列情况合格：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（一）单发局限性神经性皮炎不超过</w:t>
      </w:r>
      <w:r w:rsidRPr="00C34BFB">
        <w:rPr>
          <w:rFonts w:eastAsia="仿宋_GB2312"/>
          <w:color w:val="000000"/>
          <w:sz w:val="28"/>
          <w:szCs w:val="28"/>
        </w:rPr>
        <w:t>2</w:t>
      </w:r>
      <w:r w:rsidRPr="00C34BFB">
        <w:rPr>
          <w:rFonts w:eastAsia="仿宋_GB2312" w:hint="eastAsia"/>
          <w:color w:val="000000"/>
          <w:sz w:val="28"/>
          <w:szCs w:val="28"/>
        </w:rPr>
        <w:t>处，每处长径在</w:t>
      </w:r>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（二）股癣，手（足）癣，甲（指、</w:t>
      </w:r>
      <w:proofErr w:type="gramStart"/>
      <w:r w:rsidRPr="00C34BFB">
        <w:rPr>
          <w:rFonts w:eastAsia="仿宋_GB2312" w:hint="eastAsia"/>
          <w:color w:val="000000"/>
          <w:sz w:val="28"/>
          <w:szCs w:val="28"/>
        </w:rPr>
        <w:t>趾</w:t>
      </w:r>
      <w:proofErr w:type="gramEnd"/>
      <w:r w:rsidRPr="00C34BFB">
        <w:rPr>
          <w:rFonts w:eastAsia="仿宋_GB2312" w:hint="eastAsia"/>
          <w:color w:val="000000"/>
          <w:sz w:val="28"/>
          <w:szCs w:val="28"/>
        </w:rPr>
        <w:t>）癣，花斑癣；</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（三）白癜风，身体其他部位不超过</w:t>
      </w:r>
      <w:r w:rsidRPr="00C34BFB">
        <w:rPr>
          <w:rFonts w:eastAsia="仿宋_GB2312"/>
          <w:color w:val="000000"/>
          <w:sz w:val="28"/>
          <w:szCs w:val="28"/>
        </w:rPr>
        <w:t>2</w:t>
      </w:r>
      <w:r w:rsidRPr="00C34BFB">
        <w:rPr>
          <w:rFonts w:eastAsia="仿宋_GB2312" w:hint="eastAsia"/>
          <w:color w:val="000000"/>
          <w:sz w:val="28"/>
          <w:szCs w:val="28"/>
        </w:rPr>
        <w:t>处，每处长径在</w:t>
      </w:r>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黑体"/>
          <w:bCs/>
          <w:color w:val="000000"/>
          <w:sz w:val="28"/>
          <w:szCs w:val="28"/>
        </w:rPr>
      </w:pPr>
      <w:r w:rsidRPr="00C34BFB">
        <w:rPr>
          <w:rFonts w:eastAsia="黑体" w:hint="eastAsia"/>
          <w:bCs/>
          <w:color w:val="000000"/>
          <w:sz w:val="28"/>
          <w:szCs w:val="28"/>
        </w:rPr>
        <w:t>第二十条</w:t>
      </w:r>
      <w:r>
        <w:rPr>
          <w:rFonts w:eastAsia="仿宋_GB2312" w:hint="eastAsia"/>
          <w:color w:val="000000"/>
          <w:sz w:val="28"/>
          <w:szCs w:val="28"/>
        </w:rPr>
        <w:t xml:space="preserve">  </w:t>
      </w:r>
      <w:r w:rsidRPr="00C34BFB">
        <w:rPr>
          <w:rFonts w:eastAsia="仿宋_GB2312" w:hint="eastAsia"/>
          <w:color w:val="000000"/>
          <w:sz w:val="28"/>
          <w:szCs w:val="28"/>
        </w:rPr>
        <w:t>淋病，梅毒（含梅毒抗体阳性</w:t>
      </w:r>
      <w:r w:rsidRPr="00C34BFB">
        <w:rPr>
          <w:rFonts w:ascii="仿宋_GB2312" w:eastAsia="仿宋_GB2312" w:hAnsi="宋体" w:hint="eastAsia"/>
          <w:color w:val="000000"/>
          <w:sz w:val="28"/>
          <w:szCs w:val="28"/>
        </w:rPr>
        <w:t>），</w:t>
      </w:r>
      <w:r w:rsidRPr="00C34BFB">
        <w:rPr>
          <w:rFonts w:eastAsia="仿宋_GB2312" w:hint="eastAsia"/>
          <w:color w:val="000000"/>
          <w:sz w:val="28"/>
          <w:szCs w:val="28"/>
        </w:rPr>
        <w:t>软下疳，性病性淋巴肉芽肿，非淋菌性尿道炎，尖锐湿疣，生殖器疱疹，以及其他性传播疾病，不合格。</w:t>
      </w:r>
    </w:p>
    <w:p w:rsidR="00743685" w:rsidRPr="00C34BFB" w:rsidRDefault="00743685" w:rsidP="00743685">
      <w:pPr>
        <w:spacing w:beforeLines="50" w:before="156" w:afterLines="50" w:after="156" w:line="560" w:lineRule="exact"/>
        <w:jc w:val="center"/>
        <w:rPr>
          <w:rFonts w:eastAsia="仿宋_GB2312"/>
          <w:color w:val="000000"/>
          <w:sz w:val="28"/>
          <w:szCs w:val="28"/>
        </w:rPr>
      </w:pPr>
      <w:r w:rsidRPr="00C34BFB">
        <w:rPr>
          <w:rFonts w:eastAsia="黑体" w:hint="eastAsia"/>
          <w:bCs/>
          <w:color w:val="000000"/>
          <w:sz w:val="28"/>
          <w:szCs w:val="28"/>
        </w:rPr>
        <w:t>第三章</w:t>
      </w:r>
      <w:r w:rsidRPr="00C34BFB">
        <w:rPr>
          <w:rFonts w:eastAsia="黑体"/>
          <w:bCs/>
          <w:color w:val="000000"/>
          <w:sz w:val="28"/>
          <w:szCs w:val="28"/>
        </w:rPr>
        <w:t xml:space="preserve">  </w:t>
      </w:r>
      <w:r w:rsidRPr="00C34BFB">
        <w:rPr>
          <w:rFonts w:eastAsia="黑体" w:hint="eastAsia"/>
          <w:bCs/>
          <w:color w:val="000000"/>
          <w:sz w:val="28"/>
          <w:szCs w:val="28"/>
        </w:rPr>
        <w:t>内科项目</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第二十一条</w:t>
      </w:r>
      <w:r>
        <w:rPr>
          <w:rFonts w:eastAsia="仿宋_GB2312" w:hint="eastAsia"/>
          <w:color w:val="000000"/>
          <w:sz w:val="28"/>
          <w:szCs w:val="28"/>
        </w:rPr>
        <w:t xml:space="preserve">  </w:t>
      </w:r>
      <w:r w:rsidRPr="00C34BFB">
        <w:rPr>
          <w:rFonts w:eastAsia="仿宋_GB2312" w:hint="eastAsia"/>
          <w:color w:val="000000"/>
          <w:sz w:val="28"/>
          <w:szCs w:val="28"/>
        </w:rPr>
        <w:t>血压在下列范围，合格：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（一）收缩压</w:t>
      </w:r>
      <w:r w:rsidRPr="00C34BFB">
        <w:rPr>
          <w:rFonts w:eastAsia="仿宋_GB2312" w:hint="eastAsia"/>
          <w:color w:val="000000"/>
          <w:sz w:val="28"/>
          <w:szCs w:val="28"/>
          <w:lang w:val="zh-CN"/>
        </w:rPr>
        <w:t>≥</w:t>
      </w:r>
      <w:r w:rsidRPr="00C34BFB">
        <w:rPr>
          <w:rFonts w:eastAsia="仿宋_GB2312"/>
          <w:color w:val="000000"/>
          <w:sz w:val="28"/>
          <w:szCs w:val="28"/>
        </w:rPr>
        <w:t>90mmHg</w:t>
      </w:r>
      <w:r w:rsidRPr="00C34BFB">
        <w:rPr>
          <w:rFonts w:eastAsia="仿宋_GB2312" w:hint="eastAsia"/>
          <w:color w:val="000000"/>
          <w:sz w:val="28"/>
          <w:szCs w:val="28"/>
        </w:rPr>
        <w:t>，＜</w:t>
      </w:r>
      <w:r w:rsidRPr="00C34BFB">
        <w:rPr>
          <w:rFonts w:eastAsia="仿宋_GB2312"/>
          <w:color w:val="000000"/>
          <w:sz w:val="28"/>
          <w:szCs w:val="28"/>
        </w:rPr>
        <w:t>140mmHg</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（二）舒张压</w:t>
      </w:r>
      <w:r w:rsidRPr="00C34BFB">
        <w:rPr>
          <w:rFonts w:ascii="仿宋_GB2312" w:eastAsia="仿宋_GB2312" w:hint="eastAsia"/>
          <w:color w:val="000000"/>
          <w:sz w:val="28"/>
          <w:szCs w:val="28"/>
        </w:rPr>
        <w:t>≥</w:t>
      </w:r>
      <w:r w:rsidRPr="00C34BFB">
        <w:rPr>
          <w:rFonts w:eastAsia="仿宋_GB2312"/>
          <w:color w:val="000000"/>
          <w:sz w:val="28"/>
          <w:szCs w:val="28"/>
        </w:rPr>
        <w:t>60mmHg</w:t>
      </w:r>
      <w:r w:rsidRPr="00C34BFB">
        <w:rPr>
          <w:rFonts w:eastAsia="仿宋_GB2312" w:hint="eastAsia"/>
          <w:color w:val="000000"/>
          <w:sz w:val="28"/>
          <w:szCs w:val="28"/>
        </w:rPr>
        <w:t>，＜</w:t>
      </w:r>
      <w:r w:rsidRPr="00C34BFB">
        <w:rPr>
          <w:rFonts w:eastAsia="仿宋_GB2312"/>
          <w:color w:val="000000"/>
          <w:sz w:val="28"/>
          <w:szCs w:val="28"/>
        </w:rPr>
        <w:t>90mmHg</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第二十二条</w:t>
      </w:r>
      <w:r w:rsidRPr="00C34BFB">
        <w:rPr>
          <w:rFonts w:eastAsia="仿宋_GB2312"/>
          <w:color w:val="000000"/>
          <w:sz w:val="28"/>
          <w:szCs w:val="28"/>
        </w:rPr>
        <w:t xml:space="preserve">  </w:t>
      </w:r>
      <w:r w:rsidRPr="00C34BFB">
        <w:rPr>
          <w:rFonts w:eastAsia="仿宋_GB2312" w:hint="eastAsia"/>
          <w:color w:val="000000"/>
          <w:sz w:val="28"/>
          <w:szCs w:val="28"/>
        </w:rPr>
        <w:t>心率在下列范围，合格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（一）心率</w:t>
      </w:r>
      <w:r w:rsidRPr="00C34BFB">
        <w:rPr>
          <w:rFonts w:eastAsia="仿宋_GB2312"/>
          <w:color w:val="000000"/>
          <w:sz w:val="28"/>
          <w:szCs w:val="28"/>
        </w:rPr>
        <w:t>60</w:t>
      </w:r>
      <w:r w:rsidRPr="00C34BFB">
        <w:rPr>
          <w:rFonts w:eastAsia="仿宋_GB2312" w:hint="eastAsia"/>
          <w:color w:val="000000"/>
          <w:sz w:val="28"/>
          <w:szCs w:val="28"/>
        </w:rPr>
        <w:t>～</w:t>
      </w:r>
      <w:r w:rsidRPr="00C34BFB">
        <w:rPr>
          <w:rFonts w:eastAsia="仿宋_GB2312"/>
          <w:color w:val="000000"/>
          <w:sz w:val="28"/>
          <w:szCs w:val="28"/>
        </w:rPr>
        <w:t>100</w:t>
      </w:r>
      <w:r w:rsidRPr="00C34BFB">
        <w:rPr>
          <w:rFonts w:eastAsia="仿宋_GB2312" w:hint="eastAsia"/>
          <w:color w:val="000000"/>
          <w:sz w:val="28"/>
          <w:szCs w:val="28"/>
        </w:rPr>
        <w:t>次</w:t>
      </w:r>
      <w:r w:rsidRPr="00C34BFB">
        <w:rPr>
          <w:rFonts w:eastAsia="仿宋_GB2312"/>
          <w:color w:val="000000"/>
          <w:sz w:val="28"/>
          <w:szCs w:val="28"/>
        </w:rPr>
        <w:t>/</w:t>
      </w:r>
      <w:r w:rsidRPr="00C34BFB">
        <w:rPr>
          <w:rFonts w:eastAsia="仿宋_GB2312" w:hint="eastAsia"/>
          <w:color w:val="000000"/>
          <w:sz w:val="28"/>
          <w:szCs w:val="28"/>
        </w:rPr>
        <w:t>分；</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（二）心率</w:t>
      </w:r>
      <w:r w:rsidRPr="00C34BFB">
        <w:rPr>
          <w:rFonts w:eastAsia="仿宋_GB2312"/>
          <w:color w:val="000000"/>
          <w:sz w:val="28"/>
          <w:szCs w:val="28"/>
        </w:rPr>
        <w:t>50</w:t>
      </w:r>
      <w:r w:rsidRPr="00C34BFB">
        <w:rPr>
          <w:rFonts w:eastAsia="仿宋_GB2312" w:hint="eastAsia"/>
          <w:color w:val="000000"/>
          <w:sz w:val="28"/>
          <w:szCs w:val="28"/>
        </w:rPr>
        <w:t>～</w:t>
      </w:r>
      <w:r w:rsidRPr="00C34BFB">
        <w:rPr>
          <w:rFonts w:eastAsia="仿宋_GB2312"/>
          <w:color w:val="000000"/>
          <w:sz w:val="28"/>
          <w:szCs w:val="28"/>
        </w:rPr>
        <w:t>59</w:t>
      </w:r>
      <w:r w:rsidRPr="00C34BFB">
        <w:rPr>
          <w:rFonts w:eastAsia="仿宋_GB2312" w:hint="eastAsia"/>
          <w:color w:val="000000"/>
          <w:sz w:val="28"/>
          <w:szCs w:val="28"/>
        </w:rPr>
        <w:t>次</w:t>
      </w:r>
      <w:r w:rsidRPr="00C34BFB">
        <w:rPr>
          <w:rFonts w:eastAsia="仿宋_GB2312"/>
          <w:color w:val="000000"/>
          <w:sz w:val="28"/>
          <w:szCs w:val="28"/>
        </w:rPr>
        <w:t>/</w:t>
      </w:r>
      <w:proofErr w:type="gramStart"/>
      <w:r w:rsidRPr="00C34BFB">
        <w:rPr>
          <w:rFonts w:eastAsia="仿宋_GB2312" w:hint="eastAsia"/>
          <w:color w:val="000000"/>
          <w:sz w:val="28"/>
          <w:szCs w:val="28"/>
        </w:rPr>
        <w:t>分或者</w:t>
      </w:r>
      <w:proofErr w:type="gramEnd"/>
      <w:r w:rsidRPr="00C34BFB">
        <w:rPr>
          <w:rFonts w:eastAsia="仿宋_GB2312"/>
          <w:color w:val="000000"/>
          <w:sz w:val="28"/>
          <w:szCs w:val="28"/>
        </w:rPr>
        <w:t>101</w:t>
      </w:r>
      <w:r w:rsidRPr="00C34BFB">
        <w:rPr>
          <w:rFonts w:eastAsia="仿宋_GB2312" w:hint="eastAsia"/>
          <w:color w:val="000000"/>
          <w:sz w:val="28"/>
          <w:szCs w:val="28"/>
        </w:rPr>
        <w:t>～</w:t>
      </w:r>
      <w:r w:rsidRPr="00C34BFB">
        <w:rPr>
          <w:rFonts w:eastAsia="仿宋_GB2312"/>
          <w:color w:val="000000"/>
          <w:sz w:val="28"/>
          <w:szCs w:val="28"/>
        </w:rPr>
        <w:t>110</w:t>
      </w:r>
      <w:r w:rsidRPr="00C34BFB">
        <w:rPr>
          <w:rFonts w:eastAsia="仿宋_GB2312" w:hint="eastAsia"/>
          <w:color w:val="000000"/>
          <w:sz w:val="28"/>
          <w:szCs w:val="28"/>
        </w:rPr>
        <w:t>次</w:t>
      </w:r>
      <w:r w:rsidRPr="00C34BFB">
        <w:rPr>
          <w:rFonts w:eastAsia="仿宋_GB2312"/>
          <w:color w:val="000000"/>
          <w:sz w:val="28"/>
          <w:szCs w:val="28"/>
        </w:rPr>
        <w:t>/</w:t>
      </w:r>
      <w:r w:rsidRPr="00C34BFB">
        <w:rPr>
          <w:rFonts w:eastAsia="仿宋_GB2312" w:hint="eastAsia"/>
          <w:color w:val="000000"/>
          <w:sz w:val="28"/>
          <w:szCs w:val="28"/>
        </w:rPr>
        <w:t>分，经检查系生理性（潜艇、潜水、空降专业除外）。</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第二十三条</w:t>
      </w:r>
      <w:r w:rsidRPr="00C34BFB">
        <w:rPr>
          <w:rFonts w:eastAsia="黑体"/>
          <w:bCs/>
          <w:color w:val="000000"/>
          <w:sz w:val="28"/>
          <w:szCs w:val="28"/>
        </w:rPr>
        <w:t xml:space="preserve">  </w:t>
      </w:r>
      <w:r w:rsidRPr="00C34BFB">
        <w:rPr>
          <w:rFonts w:eastAsia="仿宋_GB2312" w:hint="eastAsia"/>
          <w:color w:val="000000"/>
          <w:sz w:val="28"/>
          <w:szCs w:val="28"/>
        </w:rPr>
        <w:t>高血压病，器质性心脏病，血管疾病，右位心脏，</w:t>
      </w:r>
      <w:r w:rsidRPr="00C34BFB">
        <w:rPr>
          <w:rFonts w:eastAsia="仿宋_GB2312" w:hint="eastAsia"/>
          <w:bCs/>
          <w:color w:val="000000"/>
          <w:sz w:val="28"/>
          <w:szCs w:val="28"/>
        </w:rPr>
        <w:t>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但是听诊发现心律不齐、心脏收缩期杂音，经检查系生理性的，合格（潜艇、潜水、空降专业除外）。</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第二十四条</w:t>
      </w:r>
      <w:r>
        <w:rPr>
          <w:rFonts w:eastAsia="仿宋_GB2312" w:hint="eastAsia"/>
          <w:color w:val="000000"/>
          <w:sz w:val="28"/>
          <w:szCs w:val="28"/>
        </w:rPr>
        <w:t xml:space="preserve">  </w:t>
      </w:r>
      <w:r w:rsidRPr="00C34BFB">
        <w:rPr>
          <w:rFonts w:eastAsia="仿宋_GB2312" w:hint="eastAsia"/>
          <w:bCs/>
          <w:color w:val="000000"/>
          <w:sz w:val="28"/>
          <w:szCs w:val="28"/>
        </w:rPr>
        <w:t>慢性支气管炎，支气管扩张，支气管哮喘，肺大泡，气胸及气胸史，以及其他呼吸系统慢性疾病，不合格。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第二十五条</w:t>
      </w:r>
      <w:r>
        <w:rPr>
          <w:rFonts w:eastAsia="仿宋_GB2312" w:hint="eastAsia"/>
          <w:color w:val="000000"/>
          <w:sz w:val="28"/>
          <w:szCs w:val="28"/>
        </w:rPr>
        <w:t xml:space="preserve">  </w:t>
      </w:r>
      <w:r w:rsidRPr="00C34BFB">
        <w:rPr>
          <w:rFonts w:eastAsia="仿宋_GB2312" w:hint="eastAsia"/>
          <w:bCs/>
          <w:color w:val="000000"/>
          <w:sz w:val="28"/>
          <w:szCs w:val="28"/>
        </w:rPr>
        <w:t>严重慢性胃、肠疾病，肝脏、胆囊、脾脏、胰腺疾病，内脏下垂，腹部包块，不合格。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下列情况合格：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（一）仰卧位，平静呼吸，在右锁骨中线肋缘下触及肝脏不超过</w:t>
      </w:r>
      <w:smartTag w:uri="urn:schemas-microsoft-com:office:smarttags" w:element="chmetcnv">
        <w:smartTagPr>
          <w:attr w:name="UnitName" w:val="cm"/>
          <w:attr w:name="SourceValue" w:val="1.5"/>
          <w:attr w:name="HasSpace" w:val="False"/>
          <w:attr w:name="Negative" w:val="False"/>
          <w:attr w:name="NumberType" w:val="1"/>
          <w:attr w:name="TCSC" w:val="0"/>
        </w:smartTagPr>
        <w:r w:rsidRPr="00C34BFB">
          <w:rPr>
            <w:rFonts w:eastAsia="仿宋_GB2312"/>
            <w:color w:val="000000"/>
            <w:sz w:val="28"/>
            <w:szCs w:val="28"/>
          </w:rPr>
          <w:t>1.5cm</w:t>
        </w:r>
      </w:smartTag>
      <w:r w:rsidRPr="00C34BFB">
        <w:rPr>
          <w:rFonts w:eastAsia="仿宋_GB2312" w:hint="eastAsia"/>
          <w:color w:val="000000"/>
          <w:sz w:val="28"/>
          <w:szCs w:val="28"/>
        </w:rPr>
        <w:t>，剑突下不超过</w:t>
      </w:r>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，质软，边薄，平滑，无触痛、叩击痛，肝上界在正常范围，左肋缘下未触及脾脏，无贫血，营养状况良好；</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（二）既往因患疟疾、血吸虫病、黑热病引起的脾脏肿大，现无自觉症状，无贫血，营养状况良好。</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第二十六条</w:t>
      </w:r>
      <w:r w:rsidRPr="00C34BFB">
        <w:rPr>
          <w:rFonts w:eastAsia="黑体"/>
          <w:bCs/>
          <w:color w:val="000000"/>
          <w:sz w:val="28"/>
          <w:szCs w:val="28"/>
        </w:rPr>
        <w:t xml:space="preserve"> </w:t>
      </w:r>
      <w:r w:rsidRPr="00C34BFB">
        <w:rPr>
          <w:rFonts w:eastAsia="仿宋_GB2312"/>
          <w:color w:val="000000"/>
          <w:sz w:val="28"/>
          <w:szCs w:val="28"/>
        </w:rPr>
        <w:t xml:space="preserve"> </w:t>
      </w:r>
      <w:r w:rsidRPr="00C34BFB">
        <w:rPr>
          <w:rFonts w:eastAsia="仿宋_GB2312" w:hint="eastAsia"/>
          <w:color w:val="000000"/>
          <w:sz w:val="28"/>
          <w:szCs w:val="28"/>
        </w:rPr>
        <w:t>泌尿、血液、内分泌系统疾病，代谢性疾病，免疫性疾病，</w:t>
      </w:r>
      <w:r w:rsidRPr="00C34BFB">
        <w:rPr>
          <w:rFonts w:eastAsia="仿宋_GB2312" w:hint="eastAsia"/>
          <w:bCs/>
          <w:color w:val="000000"/>
          <w:sz w:val="28"/>
          <w:szCs w:val="28"/>
        </w:rPr>
        <w:t>不合格。</w:t>
      </w:r>
    </w:p>
    <w:p w:rsidR="00743685" w:rsidRPr="00C34BFB" w:rsidRDefault="00743685" w:rsidP="00743685">
      <w:pPr>
        <w:spacing w:line="560" w:lineRule="exact"/>
        <w:ind w:firstLineChars="200" w:firstLine="560"/>
        <w:rPr>
          <w:rFonts w:eastAsia="仿宋_GB2312"/>
          <w:color w:val="000000"/>
          <w:spacing w:val="-4"/>
          <w:sz w:val="28"/>
          <w:szCs w:val="28"/>
        </w:rPr>
      </w:pPr>
      <w:r w:rsidRPr="00C34BFB">
        <w:rPr>
          <w:rFonts w:eastAsia="黑体" w:hint="eastAsia"/>
          <w:bCs/>
          <w:color w:val="000000"/>
          <w:sz w:val="28"/>
          <w:szCs w:val="28"/>
        </w:rPr>
        <w:t>第二十七条</w:t>
      </w:r>
      <w:r w:rsidRPr="00C34BFB">
        <w:rPr>
          <w:rFonts w:eastAsia="黑体"/>
          <w:bCs/>
          <w:color w:val="000000"/>
          <w:sz w:val="28"/>
          <w:szCs w:val="28"/>
        </w:rPr>
        <w:t xml:space="preserve">  </w:t>
      </w:r>
      <w:r w:rsidRPr="00C34BFB">
        <w:rPr>
          <w:rFonts w:eastAsia="仿宋_GB2312" w:hint="eastAsia"/>
          <w:color w:val="000000"/>
          <w:sz w:val="28"/>
          <w:szCs w:val="28"/>
        </w:rPr>
        <w:t>艾滋病，病毒性肝炎，结核，流行性出血热，</w:t>
      </w:r>
      <w:r w:rsidRPr="00C34BFB">
        <w:rPr>
          <w:rFonts w:eastAsia="仿宋_GB2312" w:hint="eastAsia"/>
          <w:color w:val="000000"/>
          <w:spacing w:val="-4"/>
          <w:sz w:val="28"/>
          <w:szCs w:val="28"/>
        </w:rPr>
        <w:t>细菌性和阿米巴性痢疾，黑热病，伤寒、副伤寒，布鲁氏菌病，钩端螺旋体病，血吸虫病，疟疾，丝虫病，以及其他传染病，不合格。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下列情况合格：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（一）急性病毒性肝炎治愈后</w:t>
      </w:r>
      <w:r w:rsidRPr="00C34BFB">
        <w:rPr>
          <w:rFonts w:eastAsia="仿宋_GB2312"/>
          <w:color w:val="000000"/>
          <w:sz w:val="28"/>
          <w:szCs w:val="28"/>
        </w:rPr>
        <w:t>2</w:t>
      </w:r>
      <w:r w:rsidRPr="00C34BFB">
        <w:rPr>
          <w:rFonts w:eastAsia="仿宋_GB2312" w:hint="eastAsia"/>
          <w:color w:val="000000"/>
          <w:sz w:val="28"/>
          <w:szCs w:val="28"/>
        </w:rPr>
        <w:t>年以上未再复发，无症状和体征，实验室检查正常；</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（二）原发性肺结核、继发性肺结核、结核性胸膜炎，肾结核，腹膜结核，临床治愈后</w:t>
      </w:r>
      <w:r w:rsidRPr="00C34BFB">
        <w:rPr>
          <w:rFonts w:eastAsia="仿宋_GB2312"/>
          <w:color w:val="000000"/>
          <w:sz w:val="28"/>
          <w:szCs w:val="28"/>
        </w:rPr>
        <w:t>3</w:t>
      </w:r>
      <w:r w:rsidRPr="00C34BFB">
        <w:rPr>
          <w:rFonts w:eastAsia="仿宋_GB2312" w:hint="eastAsia"/>
          <w:color w:val="000000"/>
          <w:sz w:val="28"/>
          <w:szCs w:val="28"/>
        </w:rPr>
        <w:t>年无复发（水面舰艇、潜艇、潜水专业除外）；</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（三）细菌性痢疾治愈</w:t>
      </w:r>
      <w:r w:rsidRPr="00C34BFB">
        <w:rPr>
          <w:rFonts w:eastAsia="仿宋_GB2312"/>
          <w:color w:val="000000"/>
          <w:sz w:val="28"/>
          <w:szCs w:val="28"/>
        </w:rPr>
        <w:t>1</w:t>
      </w:r>
      <w:r w:rsidRPr="00C34BFB">
        <w:rPr>
          <w:rFonts w:eastAsia="仿宋_GB2312" w:hint="eastAsia"/>
          <w:color w:val="000000"/>
          <w:sz w:val="28"/>
          <w:szCs w:val="28"/>
        </w:rPr>
        <w:t>年以上；</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（四）疟疾、黑热病、血吸虫病、阿米巴性痢疾、钩端螺旋体病、流行性出血热、伤寒、副伤寒，布鲁氏菌病，治愈</w:t>
      </w:r>
      <w:r w:rsidRPr="00C34BFB">
        <w:rPr>
          <w:rFonts w:eastAsia="仿宋_GB2312"/>
          <w:color w:val="000000"/>
          <w:sz w:val="28"/>
          <w:szCs w:val="28"/>
        </w:rPr>
        <w:t>2</w:t>
      </w:r>
      <w:r w:rsidRPr="00C34BFB">
        <w:rPr>
          <w:rFonts w:eastAsia="仿宋_GB2312" w:hint="eastAsia"/>
          <w:color w:val="000000"/>
          <w:sz w:val="28"/>
          <w:szCs w:val="28"/>
        </w:rPr>
        <w:t>年以上，无后遗症；</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（五）丝虫病治愈半年以上，无后遗症。</w:t>
      </w:r>
    </w:p>
    <w:p w:rsidR="00743685" w:rsidRPr="00C34BFB" w:rsidRDefault="00743685" w:rsidP="00743685">
      <w:pPr>
        <w:spacing w:line="560" w:lineRule="exact"/>
        <w:ind w:firstLineChars="200" w:firstLine="560"/>
        <w:rPr>
          <w:rFonts w:eastAsia="黑体"/>
          <w:bCs/>
          <w:color w:val="000000"/>
          <w:sz w:val="28"/>
          <w:szCs w:val="28"/>
        </w:rPr>
      </w:pPr>
      <w:r w:rsidRPr="00C34BFB">
        <w:rPr>
          <w:rFonts w:eastAsia="黑体" w:hint="eastAsia"/>
          <w:color w:val="000000"/>
          <w:sz w:val="28"/>
          <w:szCs w:val="28"/>
        </w:rPr>
        <w:t>第二十八条</w:t>
      </w:r>
      <w:r>
        <w:rPr>
          <w:rFonts w:eastAsia="仿宋_GB2312" w:hint="eastAsia"/>
          <w:color w:val="000000"/>
          <w:sz w:val="28"/>
          <w:szCs w:val="28"/>
        </w:rPr>
        <w:t xml:space="preserve">  </w:t>
      </w:r>
      <w:r w:rsidRPr="00C34BFB">
        <w:rPr>
          <w:rFonts w:eastAsia="仿宋_GB2312" w:hint="eastAsia"/>
          <w:color w:val="000000"/>
          <w:sz w:val="28"/>
          <w:szCs w:val="28"/>
        </w:rPr>
        <w:t>癫痫，以及其他神经系统疾病及后遗症，不合格。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第二十九条</w:t>
      </w:r>
      <w:r w:rsidRPr="00C34BFB">
        <w:rPr>
          <w:rFonts w:eastAsia="黑体"/>
          <w:bCs/>
          <w:color w:val="000000"/>
          <w:sz w:val="28"/>
          <w:szCs w:val="28"/>
        </w:rPr>
        <w:t xml:space="preserve">  </w:t>
      </w:r>
      <w:r w:rsidRPr="00C34BFB">
        <w:rPr>
          <w:rFonts w:eastAsia="仿宋_GB2312" w:hint="eastAsia"/>
          <w:color w:val="000000"/>
          <w:sz w:val="28"/>
          <w:szCs w:val="28"/>
        </w:rPr>
        <w:t>精神分裂症，转换性障碍，分离性障碍，抑郁症，躁狂症，精神活性物质滥用和依赖，人格障碍，应激障碍，睡眠障碍，进食障碍，精神发育迟滞，遗尿症，以及其他精神类疾病，不合格。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第三十条</w:t>
      </w:r>
      <w:r>
        <w:rPr>
          <w:rFonts w:eastAsia="仿宋_GB2312" w:hint="eastAsia"/>
          <w:color w:val="000000"/>
          <w:sz w:val="28"/>
          <w:szCs w:val="28"/>
        </w:rPr>
        <w:t xml:space="preserve">  </w:t>
      </w:r>
      <w:r w:rsidRPr="00C34BFB">
        <w:rPr>
          <w:rFonts w:eastAsia="仿宋_GB2312" w:hint="eastAsia"/>
          <w:bCs/>
          <w:color w:val="000000"/>
          <w:sz w:val="28"/>
          <w:szCs w:val="28"/>
        </w:rPr>
        <w:t>影响语言正常表达的口吃，不合格。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第三十一条</w:t>
      </w:r>
      <w:r w:rsidRPr="00C34BFB">
        <w:rPr>
          <w:rFonts w:eastAsia="仿宋_GB2312"/>
          <w:color w:val="000000"/>
          <w:sz w:val="28"/>
          <w:szCs w:val="28"/>
        </w:rPr>
        <w:t xml:space="preserve">  </w:t>
      </w:r>
      <w:r w:rsidRPr="00C34BFB">
        <w:rPr>
          <w:rFonts w:eastAsia="仿宋_GB2312" w:hint="eastAsia"/>
          <w:bCs/>
          <w:color w:val="000000"/>
          <w:spacing w:val="6"/>
          <w:sz w:val="28"/>
          <w:szCs w:val="28"/>
        </w:rPr>
        <w:t>对食物、药物和其他物质严重过敏的，不合格。</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第四章</w:t>
      </w:r>
      <w:r w:rsidRPr="00C34BFB">
        <w:rPr>
          <w:rFonts w:eastAsia="黑体"/>
          <w:bCs/>
          <w:color w:val="000000"/>
          <w:sz w:val="28"/>
          <w:szCs w:val="28"/>
        </w:rPr>
        <w:t xml:space="preserve">  </w:t>
      </w:r>
      <w:r w:rsidRPr="00C34BFB">
        <w:rPr>
          <w:rFonts w:eastAsia="黑体" w:hint="eastAsia"/>
          <w:bCs/>
          <w:color w:val="000000"/>
          <w:sz w:val="28"/>
          <w:szCs w:val="28"/>
        </w:rPr>
        <w:t>耳鼻喉科项目</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第三十二条</w:t>
      </w:r>
      <w:r>
        <w:rPr>
          <w:rFonts w:eastAsia="黑体" w:hint="eastAsia"/>
          <w:bCs/>
          <w:color w:val="000000"/>
          <w:sz w:val="28"/>
          <w:szCs w:val="28"/>
        </w:rPr>
        <w:t xml:space="preserve">  </w:t>
      </w:r>
      <w:r w:rsidRPr="00C34BFB">
        <w:rPr>
          <w:rFonts w:eastAsia="仿宋_GB2312" w:hint="eastAsia"/>
          <w:bCs/>
          <w:color w:val="000000"/>
          <w:sz w:val="28"/>
          <w:szCs w:val="28"/>
        </w:rPr>
        <w:t>双侧耳语听力均低于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C34BFB">
          <w:rPr>
            <w:rFonts w:eastAsia="仿宋_GB2312"/>
            <w:bCs/>
            <w:color w:val="000000"/>
            <w:sz w:val="28"/>
            <w:szCs w:val="28"/>
          </w:rPr>
          <w:t>5m</w:t>
        </w:r>
      </w:smartTag>
      <w:r w:rsidRPr="00C34BFB">
        <w:rPr>
          <w:rFonts w:eastAsia="仿宋_GB2312" w:hint="eastAsia"/>
          <w:bCs/>
          <w:color w:val="000000"/>
          <w:sz w:val="28"/>
          <w:szCs w:val="28"/>
        </w:rPr>
        <w:t>，不合格。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一侧耳语达到</w:t>
      </w:r>
      <w:smartTag w:uri="urn:schemas-microsoft-com:office:smarttags" w:element="chmetcnv">
        <w:smartTagPr>
          <w:attr w:name="TCSC" w:val="0"/>
          <w:attr w:name="NumberType" w:val="1"/>
          <w:attr w:name="Negative" w:val="False"/>
          <w:attr w:name="HasSpace" w:val="False"/>
          <w:attr w:name="SourceValue" w:val="5"/>
          <w:attr w:name="UnitName" w:val="m"/>
        </w:smartTagPr>
        <w:r w:rsidRPr="00C34BFB">
          <w:rPr>
            <w:rFonts w:eastAsia="仿宋_GB2312"/>
            <w:bCs/>
            <w:color w:val="000000"/>
            <w:sz w:val="28"/>
            <w:szCs w:val="28"/>
          </w:rPr>
          <w:t>5m</w:t>
        </w:r>
      </w:smartTag>
      <w:r w:rsidRPr="00C34BFB">
        <w:rPr>
          <w:rFonts w:eastAsia="仿宋_GB2312"/>
          <w:bCs/>
          <w:color w:val="000000"/>
          <w:sz w:val="28"/>
          <w:szCs w:val="28"/>
        </w:rPr>
        <w:t xml:space="preserve"> </w:t>
      </w:r>
      <w:r w:rsidRPr="00C34BFB">
        <w:rPr>
          <w:rFonts w:eastAsia="仿宋_GB2312" w:hint="eastAsia"/>
          <w:bCs/>
          <w:color w:val="000000"/>
          <w:sz w:val="28"/>
          <w:szCs w:val="28"/>
        </w:rPr>
        <w:t>、另侧不低于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C34BFB">
          <w:rPr>
            <w:rFonts w:eastAsia="仿宋_GB2312"/>
            <w:bCs/>
            <w:color w:val="000000"/>
            <w:sz w:val="28"/>
            <w:szCs w:val="28"/>
          </w:rPr>
          <w:t>3m</w:t>
        </w:r>
      </w:smartTag>
      <w:r w:rsidRPr="00C34BFB">
        <w:rPr>
          <w:rFonts w:eastAsia="仿宋_GB2312"/>
          <w:bCs/>
          <w:color w:val="000000"/>
          <w:sz w:val="28"/>
          <w:szCs w:val="28"/>
        </w:rPr>
        <w:t xml:space="preserve"> </w:t>
      </w:r>
      <w:r w:rsidRPr="00C34BFB">
        <w:rPr>
          <w:rFonts w:eastAsia="仿宋_GB2312" w:hint="eastAsia"/>
          <w:bCs/>
          <w:color w:val="000000"/>
          <w:sz w:val="28"/>
          <w:szCs w:val="28"/>
        </w:rPr>
        <w:t>，除潜艇专业以外的其他专业合格。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第三十三条</w:t>
      </w:r>
      <w:r>
        <w:rPr>
          <w:rFonts w:eastAsia="仿宋_GB2312" w:hint="eastAsia"/>
          <w:color w:val="000000"/>
          <w:sz w:val="28"/>
          <w:szCs w:val="28"/>
        </w:rPr>
        <w:t xml:space="preserve">  </w:t>
      </w:r>
      <w:r w:rsidRPr="00C34BFB">
        <w:rPr>
          <w:rFonts w:eastAsia="仿宋_GB2312" w:hint="eastAsia"/>
          <w:bCs/>
          <w:color w:val="000000"/>
          <w:sz w:val="28"/>
          <w:szCs w:val="28"/>
        </w:rPr>
        <w:t>明显耳廓畸形，外耳道闭锁，反复发炎的耳前瘘管，</w:t>
      </w:r>
      <w:r w:rsidRPr="00C34BFB">
        <w:rPr>
          <w:rFonts w:eastAsia="仿宋_GB2312" w:hint="eastAsia"/>
          <w:color w:val="000000"/>
          <w:sz w:val="28"/>
          <w:szCs w:val="28"/>
        </w:rPr>
        <w:t>耳廓及外耳道湿疹，耳霉菌病</w:t>
      </w:r>
      <w:r w:rsidRPr="00C34BFB">
        <w:rPr>
          <w:rFonts w:eastAsia="仿宋_GB2312" w:hint="eastAsia"/>
          <w:bCs/>
          <w:color w:val="000000"/>
          <w:sz w:val="28"/>
          <w:szCs w:val="28"/>
        </w:rPr>
        <w:t>，不合格。</w:t>
      </w:r>
      <w:r w:rsidRPr="00C34BFB">
        <w:rPr>
          <w:rFonts w:eastAsia="仿宋_GB2312"/>
          <w:bCs/>
          <w:color w:val="000000"/>
          <w:sz w:val="28"/>
          <w:szCs w:val="28"/>
        </w:rPr>
        <w:br/>
      </w:r>
      <w:r w:rsidRPr="00C34BFB">
        <w:rPr>
          <w:rFonts w:eastAsia="仿宋_GB2312" w:hint="eastAsia"/>
          <w:bCs/>
          <w:color w:val="000000"/>
          <w:sz w:val="28"/>
          <w:szCs w:val="28"/>
        </w:rPr>
        <w:t xml:space="preserve">　　</w:t>
      </w:r>
      <w:r w:rsidRPr="00C34BFB">
        <w:rPr>
          <w:rFonts w:eastAsia="仿宋_GB2312" w:hint="eastAsia"/>
          <w:color w:val="000000"/>
          <w:sz w:val="28"/>
          <w:szCs w:val="28"/>
        </w:rPr>
        <w:t>但是轻度耳廓及外耳道湿疹，</w:t>
      </w:r>
      <w:r w:rsidRPr="00C34BFB">
        <w:rPr>
          <w:rFonts w:eastAsia="仿宋_GB2312" w:hint="eastAsia"/>
          <w:bCs/>
          <w:color w:val="000000"/>
          <w:sz w:val="28"/>
          <w:szCs w:val="28"/>
        </w:rPr>
        <w:t>轻度耳霉菌病，除水面舰艇、潜艇、潜水专业外合格。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第三十四条</w:t>
      </w:r>
      <w:r>
        <w:rPr>
          <w:rFonts w:eastAsia="仿宋_GB2312" w:hint="eastAsia"/>
          <w:color w:val="000000"/>
          <w:sz w:val="28"/>
          <w:szCs w:val="28"/>
        </w:rPr>
        <w:t xml:space="preserve">  </w:t>
      </w:r>
      <w:r w:rsidRPr="00C34BFB">
        <w:rPr>
          <w:rFonts w:eastAsia="仿宋_GB2312" w:hint="eastAsia"/>
          <w:bCs/>
          <w:color w:val="000000"/>
          <w:sz w:val="28"/>
          <w:szCs w:val="28"/>
        </w:rPr>
        <w:t>鼓膜穿孔、严重内陷，化脓性中耳炎，乳突炎，以及其他难以治愈的耳病，不合格。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鼓膜中度以上内陷，鼓膜瘢痕</w:t>
      </w:r>
      <w:r w:rsidRPr="00C34BFB">
        <w:rPr>
          <w:rFonts w:eastAsia="仿宋_GB2312" w:hint="eastAsia"/>
          <w:bCs/>
          <w:color w:val="000000"/>
          <w:sz w:val="28"/>
          <w:szCs w:val="28"/>
        </w:rPr>
        <w:t>或者</w:t>
      </w:r>
      <w:r w:rsidRPr="00C34BFB">
        <w:rPr>
          <w:rFonts w:eastAsia="仿宋_GB2312" w:hint="eastAsia"/>
          <w:color w:val="000000"/>
          <w:sz w:val="28"/>
          <w:szCs w:val="28"/>
        </w:rPr>
        <w:t>钙化</w:t>
      </w:r>
      <w:proofErr w:type="gramStart"/>
      <w:r w:rsidRPr="00C34BFB">
        <w:rPr>
          <w:rFonts w:eastAsia="仿宋_GB2312" w:hint="eastAsia"/>
          <w:color w:val="000000"/>
          <w:sz w:val="28"/>
          <w:szCs w:val="28"/>
        </w:rPr>
        <w:t>斑超过</w:t>
      </w:r>
      <w:proofErr w:type="gramEnd"/>
      <w:r w:rsidRPr="00C34BFB">
        <w:rPr>
          <w:rFonts w:eastAsia="仿宋_GB2312" w:hint="eastAsia"/>
          <w:color w:val="000000"/>
          <w:sz w:val="28"/>
          <w:szCs w:val="28"/>
        </w:rPr>
        <w:t>鼓膜的</w:t>
      </w:r>
      <w:r w:rsidRPr="00C34BFB">
        <w:rPr>
          <w:rFonts w:eastAsia="仿宋_GB2312"/>
          <w:color w:val="000000"/>
          <w:sz w:val="28"/>
          <w:szCs w:val="28"/>
        </w:rPr>
        <w:t>1/3</w:t>
      </w:r>
      <w:r w:rsidRPr="00C34BFB">
        <w:rPr>
          <w:rFonts w:eastAsia="仿宋_GB2312" w:hint="eastAsia"/>
          <w:color w:val="000000"/>
          <w:sz w:val="28"/>
          <w:szCs w:val="28"/>
        </w:rPr>
        <w:t>，咽鼓管通气功能、耳气压功能及鼓膜活动不良，咽鼓管咽口</w:t>
      </w:r>
      <w:r w:rsidRPr="00C34BFB">
        <w:rPr>
          <w:rFonts w:eastAsia="仿宋_GB2312" w:hint="eastAsia"/>
          <w:bCs/>
          <w:color w:val="000000"/>
          <w:sz w:val="28"/>
          <w:szCs w:val="28"/>
        </w:rPr>
        <w:t>或者</w:t>
      </w:r>
      <w:r w:rsidRPr="00C34BFB">
        <w:rPr>
          <w:rFonts w:eastAsia="仿宋_GB2312" w:hint="eastAsia"/>
          <w:color w:val="000000"/>
          <w:sz w:val="28"/>
          <w:szCs w:val="28"/>
        </w:rPr>
        <w:t>周围淋巴样组织增生，潜艇、潜水、空降专业不合格。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第三十五条</w:t>
      </w:r>
      <w:r>
        <w:rPr>
          <w:rFonts w:eastAsia="仿宋_GB2312" w:hint="eastAsia"/>
          <w:color w:val="000000"/>
          <w:sz w:val="28"/>
          <w:szCs w:val="28"/>
        </w:rPr>
        <w:t xml:space="preserve">  </w:t>
      </w:r>
      <w:r w:rsidRPr="00C34BFB">
        <w:rPr>
          <w:rFonts w:eastAsia="仿宋_GB2312" w:hint="eastAsia"/>
          <w:bCs/>
          <w:color w:val="000000"/>
          <w:sz w:val="28"/>
          <w:szCs w:val="28"/>
        </w:rPr>
        <w:t>眩晕病，不合格。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第三十六条</w:t>
      </w:r>
      <w:r>
        <w:rPr>
          <w:rFonts w:eastAsia="黑体" w:hint="eastAsia"/>
          <w:bCs/>
          <w:color w:val="000000"/>
          <w:sz w:val="28"/>
          <w:szCs w:val="28"/>
        </w:rPr>
        <w:t xml:space="preserve">  </w:t>
      </w:r>
      <w:r w:rsidRPr="00C34BFB">
        <w:rPr>
          <w:rFonts w:eastAsia="仿宋_GB2312" w:hint="eastAsia"/>
          <w:bCs/>
          <w:color w:val="000000"/>
          <w:sz w:val="28"/>
          <w:szCs w:val="28"/>
        </w:rPr>
        <w:t>鼻中隔穿孔，鼻畸形，重度肥厚性鼻炎，萎缩性鼻炎，</w:t>
      </w:r>
      <w:r w:rsidRPr="00C34BFB">
        <w:rPr>
          <w:rFonts w:eastAsia="仿宋_GB2312" w:hint="eastAsia"/>
          <w:color w:val="000000"/>
          <w:sz w:val="28"/>
          <w:szCs w:val="28"/>
        </w:rPr>
        <w:t>重度鼻粘膜糜烂，</w:t>
      </w:r>
      <w:r w:rsidRPr="00C34BFB">
        <w:rPr>
          <w:rFonts w:eastAsia="仿宋_GB2312" w:hint="eastAsia"/>
          <w:bCs/>
          <w:color w:val="000000"/>
          <w:sz w:val="28"/>
          <w:szCs w:val="28"/>
        </w:rPr>
        <w:t>鼻息肉，中鼻甲息肉样变，以及其他难以治愈的慢性鼻病，不合格。</w:t>
      </w:r>
      <w:r w:rsidRPr="00C34BFB">
        <w:rPr>
          <w:rFonts w:eastAsia="仿宋_GB2312" w:hint="eastAsia"/>
          <w:color w:val="000000"/>
          <w:sz w:val="28"/>
          <w:szCs w:val="28"/>
        </w:rPr>
        <w:t>严重变应性鼻炎，肥厚性鼻炎，慢性鼻窦炎，严重鼻中隔偏曲，潜艇、潜水、空降专业不合格。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color w:val="000000"/>
          <w:sz w:val="28"/>
          <w:szCs w:val="28"/>
        </w:rPr>
        <w:t>但是不影响副鼻窦引流的中鼻甲肥大，中鼻道有少量粘液脓性分泌物，轻度萎缩性鼻炎，</w:t>
      </w:r>
      <w:r w:rsidRPr="00C34BFB">
        <w:rPr>
          <w:rFonts w:eastAsia="仿宋_GB2312" w:hint="eastAsia"/>
          <w:bCs/>
          <w:color w:val="000000"/>
          <w:sz w:val="28"/>
          <w:szCs w:val="28"/>
        </w:rPr>
        <w:t>除潜艇、潜水、空降专业外合格。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第三十七条</w:t>
      </w:r>
      <w:r>
        <w:rPr>
          <w:rFonts w:eastAsia="仿宋_GB2312" w:hint="eastAsia"/>
          <w:color w:val="000000"/>
          <w:sz w:val="28"/>
          <w:szCs w:val="28"/>
        </w:rPr>
        <w:t xml:space="preserve">  </w:t>
      </w:r>
      <w:r w:rsidRPr="00C34BFB">
        <w:rPr>
          <w:rFonts w:eastAsia="仿宋_GB2312" w:hint="eastAsia"/>
          <w:bCs/>
          <w:color w:val="000000"/>
          <w:sz w:val="28"/>
          <w:szCs w:val="28"/>
        </w:rPr>
        <w:t>嗅觉丧失的，不合格。</w:t>
      </w:r>
    </w:p>
    <w:p w:rsidR="00743685" w:rsidRPr="00C34BFB" w:rsidRDefault="00743685" w:rsidP="00743685">
      <w:pPr>
        <w:spacing w:line="560" w:lineRule="exact"/>
        <w:ind w:firstLineChars="200" w:firstLine="560"/>
        <w:rPr>
          <w:rFonts w:eastAsia="仿宋_GB2312"/>
          <w:bCs/>
          <w:color w:val="000000"/>
          <w:sz w:val="28"/>
          <w:szCs w:val="28"/>
        </w:rPr>
      </w:pPr>
      <w:r w:rsidRPr="001841E2">
        <w:rPr>
          <w:rFonts w:eastAsia="仿宋_GB2312" w:hint="eastAsia"/>
          <w:bCs/>
          <w:color w:val="000000"/>
          <w:sz w:val="28"/>
          <w:szCs w:val="28"/>
        </w:rPr>
        <w:t>嗅觉迟钝，除防化、医疗、油料专业外，其他专业合格。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第三十八条</w:t>
      </w:r>
      <w:r>
        <w:rPr>
          <w:rFonts w:eastAsia="黑体" w:hint="eastAsia"/>
          <w:bCs/>
          <w:color w:val="000000"/>
          <w:sz w:val="28"/>
          <w:szCs w:val="28"/>
        </w:rPr>
        <w:t xml:space="preserve">  </w:t>
      </w:r>
      <w:r w:rsidRPr="00C34BFB">
        <w:rPr>
          <w:rFonts w:eastAsia="仿宋_GB2312" w:hint="eastAsia"/>
          <w:bCs/>
          <w:color w:val="000000"/>
          <w:spacing w:val="6"/>
          <w:sz w:val="28"/>
          <w:szCs w:val="28"/>
        </w:rPr>
        <w:t>影响吞咽、发音功能的难以治愈的咽、喉疾病，严重阻塞性睡眠呼吸暂停综合征，不合格。</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第五章</w:t>
      </w:r>
      <w:r w:rsidRPr="00C34BFB">
        <w:rPr>
          <w:rFonts w:eastAsia="黑体"/>
          <w:bCs/>
          <w:color w:val="000000"/>
          <w:sz w:val="28"/>
          <w:szCs w:val="28"/>
        </w:rPr>
        <w:t xml:space="preserve">  </w:t>
      </w:r>
      <w:r w:rsidRPr="00C34BFB">
        <w:rPr>
          <w:rFonts w:eastAsia="黑体" w:hint="eastAsia"/>
          <w:bCs/>
          <w:color w:val="000000"/>
          <w:sz w:val="28"/>
          <w:szCs w:val="28"/>
        </w:rPr>
        <w:t>眼科项目</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第三十九条</w:t>
      </w:r>
      <w:r>
        <w:rPr>
          <w:rFonts w:eastAsia="黑体" w:hint="eastAsia"/>
          <w:bCs/>
          <w:color w:val="000000"/>
          <w:sz w:val="28"/>
          <w:szCs w:val="28"/>
        </w:rPr>
        <w:t xml:space="preserve">  </w:t>
      </w:r>
      <w:r w:rsidRPr="00C34BFB">
        <w:rPr>
          <w:rFonts w:eastAsia="仿宋_GB2312" w:hint="eastAsia"/>
          <w:bCs/>
          <w:color w:val="000000"/>
          <w:sz w:val="28"/>
          <w:szCs w:val="28"/>
        </w:rPr>
        <w:t>裸眼视力低于</w:t>
      </w:r>
      <w:r w:rsidRPr="00C34BFB">
        <w:rPr>
          <w:rFonts w:eastAsia="仿宋_GB2312"/>
          <w:bCs/>
          <w:color w:val="000000"/>
          <w:sz w:val="28"/>
          <w:szCs w:val="28"/>
        </w:rPr>
        <w:t>4.5</w:t>
      </w:r>
      <w:r w:rsidRPr="00C34BFB">
        <w:rPr>
          <w:rFonts w:eastAsia="仿宋_GB2312" w:hint="eastAsia"/>
          <w:bCs/>
          <w:color w:val="000000"/>
          <w:sz w:val="28"/>
          <w:szCs w:val="28"/>
        </w:rPr>
        <w:t>，不合格。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任何一眼裸眼视力低于</w:t>
      </w:r>
      <w:r w:rsidRPr="00C34BFB">
        <w:rPr>
          <w:rFonts w:eastAsia="仿宋_GB2312"/>
          <w:bCs/>
          <w:color w:val="000000"/>
          <w:sz w:val="28"/>
          <w:szCs w:val="28"/>
        </w:rPr>
        <w:t>4.9</w:t>
      </w:r>
      <w:r w:rsidRPr="00C34BFB">
        <w:rPr>
          <w:rFonts w:eastAsia="仿宋_GB2312" w:hint="eastAsia"/>
          <w:bCs/>
          <w:color w:val="000000"/>
          <w:sz w:val="28"/>
          <w:szCs w:val="28"/>
        </w:rPr>
        <w:t>，需进行矫正视力检查，任何一眼矫正视力低于</w:t>
      </w:r>
      <w:r w:rsidRPr="00C34BFB">
        <w:rPr>
          <w:rFonts w:eastAsia="仿宋_GB2312"/>
          <w:bCs/>
          <w:color w:val="000000"/>
          <w:sz w:val="28"/>
          <w:szCs w:val="28"/>
        </w:rPr>
        <w:t>4.9</w:t>
      </w:r>
      <w:r w:rsidRPr="00C34BFB">
        <w:rPr>
          <w:rFonts w:eastAsia="仿宋_GB2312" w:hint="eastAsia"/>
          <w:bCs/>
          <w:color w:val="000000"/>
          <w:sz w:val="28"/>
          <w:szCs w:val="28"/>
        </w:rPr>
        <w:t>或矫正度数超过</w:t>
      </w:r>
      <w:r w:rsidRPr="00C34BFB">
        <w:rPr>
          <w:rFonts w:eastAsia="仿宋_GB2312"/>
          <w:bCs/>
          <w:color w:val="000000"/>
          <w:sz w:val="28"/>
          <w:szCs w:val="28"/>
        </w:rPr>
        <w:t>600</w:t>
      </w:r>
      <w:r w:rsidRPr="00C34BFB">
        <w:rPr>
          <w:rFonts w:eastAsia="仿宋_GB2312" w:hint="eastAsia"/>
          <w:bCs/>
          <w:color w:val="000000"/>
          <w:sz w:val="28"/>
          <w:szCs w:val="28"/>
        </w:rPr>
        <w:t>度，不合格。</w:t>
      </w:r>
    </w:p>
    <w:p w:rsidR="00743685" w:rsidRPr="00C34BFB" w:rsidRDefault="00743685" w:rsidP="00743685">
      <w:pPr>
        <w:spacing w:line="560" w:lineRule="exact"/>
        <w:ind w:firstLineChars="200" w:firstLine="560"/>
        <w:rPr>
          <w:rFonts w:eastAsia="仿宋_GB2312"/>
          <w:bCs/>
          <w:color w:val="000000"/>
          <w:sz w:val="28"/>
          <w:szCs w:val="28"/>
        </w:rPr>
      </w:pPr>
      <w:proofErr w:type="gramStart"/>
      <w:r w:rsidRPr="00C34BFB">
        <w:rPr>
          <w:rFonts w:eastAsia="仿宋_GB2312" w:hint="eastAsia"/>
          <w:bCs/>
          <w:color w:val="000000"/>
          <w:sz w:val="28"/>
          <w:szCs w:val="28"/>
        </w:rPr>
        <w:t>屈光不正经准分子</w:t>
      </w:r>
      <w:proofErr w:type="gramEnd"/>
      <w:r w:rsidRPr="00C34BFB">
        <w:rPr>
          <w:rFonts w:eastAsia="仿宋_GB2312" w:hint="eastAsia"/>
          <w:bCs/>
          <w:color w:val="000000"/>
          <w:sz w:val="28"/>
          <w:szCs w:val="28"/>
        </w:rPr>
        <w:t>激光手术后半年以上且无并发症，任何一眼裸眼视力达到</w:t>
      </w:r>
      <w:r w:rsidRPr="00C34BFB">
        <w:rPr>
          <w:rFonts w:eastAsia="仿宋_GB2312"/>
          <w:bCs/>
          <w:color w:val="000000"/>
          <w:sz w:val="28"/>
          <w:szCs w:val="28"/>
        </w:rPr>
        <w:t>4.9</w:t>
      </w:r>
      <w:r w:rsidRPr="00C34BFB">
        <w:rPr>
          <w:rFonts w:eastAsia="仿宋_GB2312" w:hint="eastAsia"/>
          <w:bCs/>
          <w:color w:val="000000"/>
          <w:sz w:val="28"/>
          <w:szCs w:val="28"/>
        </w:rPr>
        <w:t>，眼底检查正常，除指挥、装甲、测绘、雷达、水面舰艇、潜艇、潜水、空降、特种作战专业外合格。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其中：</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（一）指挥、装甲、测绘、雷达、水面舰艇、潜艇专业，任何一眼裸眼视力不低于</w:t>
      </w:r>
      <w:r w:rsidRPr="00C34BFB">
        <w:rPr>
          <w:rFonts w:eastAsia="仿宋_GB2312"/>
          <w:bCs/>
          <w:color w:val="000000"/>
          <w:sz w:val="28"/>
          <w:szCs w:val="28"/>
        </w:rPr>
        <w:t>4.9</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（二）潜水、空降、特种作战专业，任何一眼裸眼视力不低于</w:t>
      </w:r>
      <w:r w:rsidRPr="00C34BFB">
        <w:rPr>
          <w:rFonts w:eastAsia="仿宋_GB2312"/>
          <w:bCs/>
          <w:color w:val="000000"/>
          <w:sz w:val="28"/>
          <w:szCs w:val="28"/>
        </w:rPr>
        <w:t>5.0</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第四十条</w:t>
      </w:r>
      <w:r>
        <w:rPr>
          <w:rFonts w:eastAsia="仿宋_GB2312" w:hint="eastAsia"/>
          <w:color w:val="000000"/>
          <w:sz w:val="28"/>
          <w:szCs w:val="28"/>
        </w:rPr>
        <w:t xml:space="preserve">  </w:t>
      </w:r>
      <w:r w:rsidRPr="00C34BFB">
        <w:rPr>
          <w:rFonts w:eastAsia="仿宋_GB2312" w:hint="eastAsia"/>
          <w:bCs/>
          <w:color w:val="000000"/>
          <w:sz w:val="28"/>
          <w:szCs w:val="28"/>
        </w:rPr>
        <w:t>色弱、色盲，不合格。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能够识别红、绿、黄、蓝、紫各单色者，除指挥、水面舰艇、潜艇、空降、装甲、测绘、雷达专业外合格。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第四十一条</w:t>
      </w:r>
      <w:r>
        <w:rPr>
          <w:rFonts w:eastAsia="黑体" w:hint="eastAsia"/>
          <w:bCs/>
          <w:color w:val="000000"/>
          <w:sz w:val="28"/>
          <w:szCs w:val="28"/>
        </w:rPr>
        <w:t xml:space="preserve">  </w:t>
      </w:r>
      <w:r w:rsidRPr="00C34BFB">
        <w:rPr>
          <w:rFonts w:eastAsia="仿宋_GB2312" w:hint="eastAsia"/>
          <w:bCs/>
          <w:color w:val="000000"/>
          <w:sz w:val="28"/>
          <w:szCs w:val="28"/>
        </w:rPr>
        <w:t>影响眼功能的眼睑、</w:t>
      </w:r>
      <w:proofErr w:type="gramStart"/>
      <w:r w:rsidRPr="00C34BFB">
        <w:rPr>
          <w:rFonts w:eastAsia="仿宋_GB2312" w:hint="eastAsia"/>
          <w:bCs/>
          <w:color w:val="000000"/>
          <w:sz w:val="28"/>
          <w:szCs w:val="28"/>
        </w:rPr>
        <w:t>睑</w:t>
      </w:r>
      <w:proofErr w:type="gramEnd"/>
      <w:r w:rsidRPr="00C34BFB">
        <w:rPr>
          <w:rFonts w:eastAsia="仿宋_GB2312" w:hint="eastAsia"/>
          <w:bCs/>
          <w:color w:val="000000"/>
          <w:sz w:val="28"/>
          <w:szCs w:val="28"/>
        </w:rPr>
        <w:t>缘、结膜、泪器疾病，不合格。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第四十二条</w:t>
      </w:r>
      <w:r>
        <w:rPr>
          <w:rFonts w:eastAsia="黑体" w:hint="eastAsia"/>
          <w:bCs/>
          <w:color w:val="000000"/>
          <w:sz w:val="28"/>
          <w:szCs w:val="28"/>
        </w:rPr>
        <w:t xml:space="preserve">  </w:t>
      </w:r>
      <w:r w:rsidRPr="00C34BFB">
        <w:rPr>
          <w:rFonts w:eastAsia="仿宋_GB2312" w:hint="eastAsia"/>
          <w:bCs/>
          <w:color w:val="000000"/>
          <w:sz w:val="28"/>
          <w:szCs w:val="28"/>
        </w:rPr>
        <w:t>眼球突出，眼球震颤，眼肌疾病，运动障碍，显性斜视，不合格。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bCs/>
          <w:color w:val="000000"/>
          <w:sz w:val="28"/>
          <w:szCs w:val="28"/>
        </w:rPr>
        <w:t>15</w:t>
      </w:r>
      <w:r w:rsidRPr="00C34BFB">
        <w:rPr>
          <w:rFonts w:eastAsia="仿宋_GB2312" w:hint="eastAsia"/>
          <w:bCs/>
          <w:color w:val="000000"/>
          <w:sz w:val="28"/>
          <w:szCs w:val="28"/>
        </w:rPr>
        <w:t>度以内的共同性内、外斜视，除指挥、装甲、测绘、水面舰艇、潜艇、潜水、空降、雷达专业外合格。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第四十三条</w:t>
      </w:r>
      <w:r>
        <w:rPr>
          <w:rFonts w:eastAsia="仿宋_GB2312" w:hint="eastAsia"/>
          <w:color w:val="000000"/>
          <w:sz w:val="28"/>
          <w:szCs w:val="28"/>
        </w:rPr>
        <w:t xml:space="preserve">  </w:t>
      </w:r>
      <w:r w:rsidRPr="00C34BFB">
        <w:rPr>
          <w:rFonts w:eastAsia="仿宋_GB2312" w:hint="eastAsia"/>
          <w:bCs/>
          <w:color w:val="000000"/>
          <w:sz w:val="28"/>
          <w:szCs w:val="28"/>
        </w:rPr>
        <w:t>角膜、巩膜、虹膜睫状体疾病，瞳孔变形、运动障碍，不合格。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bCs/>
          <w:color w:val="000000"/>
          <w:sz w:val="28"/>
          <w:szCs w:val="28"/>
        </w:rPr>
        <w:t>但是不影响视功能的角膜云翳，角膜缘外非进行性翼状胬肉，除指挥专业外合格。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第四十四条</w:t>
      </w:r>
      <w:r>
        <w:rPr>
          <w:rFonts w:eastAsia="仿宋_GB2312" w:hint="eastAsia"/>
          <w:color w:val="000000"/>
          <w:sz w:val="28"/>
          <w:szCs w:val="28"/>
        </w:rPr>
        <w:t xml:space="preserve">  </w:t>
      </w:r>
      <w:r w:rsidRPr="00C34BFB">
        <w:rPr>
          <w:rFonts w:eastAsia="仿宋_GB2312" w:hint="eastAsia"/>
          <w:bCs/>
          <w:color w:val="000000"/>
          <w:sz w:val="28"/>
          <w:szCs w:val="28"/>
        </w:rPr>
        <w:t>晶状体、玻璃体、脉络膜、视网膜、视神经疾病，青光眼，不合格。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下列</w:t>
      </w:r>
      <w:r w:rsidRPr="00C34BFB">
        <w:rPr>
          <w:rFonts w:eastAsia="仿宋_GB2312" w:hint="eastAsia"/>
          <w:color w:val="000000"/>
          <w:sz w:val="28"/>
          <w:szCs w:val="28"/>
        </w:rPr>
        <w:t>情况</w:t>
      </w:r>
      <w:r w:rsidRPr="00C34BFB">
        <w:rPr>
          <w:rFonts w:eastAsia="仿宋_GB2312" w:hint="eastAsia"/>
          <w:bCs/>
          <w:color w:val="000000"/>
          <w:sz w:val="28"/>
          <w:szCs w:val="28"/>
        </w:rPr>
        <w:t>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（一）先天性少数散在的晶状体小混浊点，不影响视功能的；</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bCs/>
          <w:color w:val="000000"/>
          <w:sz w:val="28"/>
          <w:szCs w:val="28"/>
        </w:rPr>
        <w:t>（二）短小的玻璃体动脉残遗，少数丝、点状玻璃体混浊，无症状的。</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第六章</w:t>
      </w:r>
      <w:r w:rsidRPr="00C34BFB">
        <w:rPr>
          <w:rFonts w:eastAsia="黑体"/>
          <w:bCs/>
          <w:color w:val="000000"/>
          <w:sz w:val="28"/>
          <w:szCs w:val="28"/>
        </w:rPr>
        <w:t xml:space="preserve"> </w:t>
      </w:r>
      <w:r w:rsidRPr="00C34BFB">
        <w:rPr>
          <w:rFonts w:eastAsia="黑体" w:hint="eastAsia"/>
          <w:bCs/>
          <w:color w:val="000000"/>
          <w:sz w:val="28"/>
          <w:szCs w:val="28"/>
        </w:rPr>
        <w:t>口腔科项目</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第四十五条</w:t>
      </w:r>
      <w:r>
        <w:rPr>
          <w:rFonts w:eastAsia="仿宋_GB2312" w:hint="eastAsia"/>
          <w:color w:val="000000"/>
          <w:sz w:val="28"/>
          <w:szCs w:val="28"/>
        </w:rPr>
        <w:t xml:space="preserve">  </w:t>
      </w:r>
      <w:r w:rsidRPr="00C34BFB">
        <w:rPr>
          <w:rFonts w:eastAsia="仿宋_GB2312" w:hint="eastAsia"/>
          <w:color w:val="000000"/>
          <w:sz w:val="28"/>
          <w:szCs w:val="28"/>
        </w:rPr>
        <w:t>深度龋齿超过</w:t>
      </w:r>
      <w:r w:rsidRPr="00C34BFB">
        <w:rPr>
          <w:rFonts w:eastAsia="仿宋_GB2312"/>
          <w:color w:val="000000"/>
          <w:sz w:val="28"/>
          <w:szCs w:val="28"/>
        </w:rPr>
        <w:t>3</w:t>
      </w:r>
      <w:r w:rsidRPr="00C34BFB">
        <w:rPr>
          <w:rFonts w:eastAsia="仿宋_GB2312" w:hint="eastAsia"/>
          <w:color w:val="000000"/>
          <w:sz w:val="28"/>
          <w:szCs w:val="28"/>
        </w:rPr>
        <w:t>个，缺</w:t>
      </w:r>
      <w:proofErr w:type="gramStart"/>
      <w:r w:rsidRPr="00C34BFB">
        <w:rPr>
          <w:rFonts w:eastAsia="仿宋_GB2312" w:hint="eastAsia"/>
          <w:color w:val="000000"/>
          <w:sz w:val="28"/>
          <w:szCs w:val="28"/>
        </w:rPr>
        <w:t>齿超过</w:t>
      </w:r>
      <w:proofErr w:type="gramEnd"/>
      <w:r w:rsidRPr="00C34BFB">
        <w:rPr>
          <w:rFonts w:eastAsia="仿宋_GB2312"/>
          <w:color w:val="000000"/>
          <w:sz w:val="28"/>
          <w:szCs w:val="28"/>
        </w:rPr>
        <w:t>2</w:t>
      </w:r>
      <w:r w:rsidRPr="00C34BFB">
        <w:rPr>
          <w:rFonts w:eastAsia="仿宋_GB2312" w:hint="eastAsia"/>
          <w:color w:val="000000"/>
          <w:sz w:val="28"/>
          <w:szCs w:val="28"/>
        </w:rPr>
        <w:t>个（经正畸治疗拔除、牙列整齐的除外），全口义齿及复杂的可摘局部义齿，重度牙周炎，颞颌关节疾病，唇、腭裂及唇裂术后明显瘢痕，影响咀嚼及发音功能的口腔疾病，不合格。</w:t>
      </w:r>
    </w:p>
    <w:p w:rsidR="00743685" w:rsidRPr="00C34BFB" w:rsidRDefault="00743685" w:rsidP="00743685">
      <w:pPr>
        <w:pStyle w:val="a5"/>
        <w:spacing w:line="560" w:lineRule="exact"/>
        <w:ind w:firstLineChars="50" w:firstLine="140"/>
        <w:rPr>
          <w:rFonts w:eastAsia="仿宋_GB2312"/>
          <w:color w:val="000000"/>
          <w:sz w:val="28"/>
          <w:szCs w:val="28"/>
        </w:rPr>
      </w:pPr>
      <w:proofErr w:type="spellStart"/>
      <w:r w:rsidRPr="00C34BFB">
        <w:rPr>
          <w:rFonts w:eastAsia="仿宋_GB2312" w:hint="eastAsia"/>
          <w:color w:val="000000"/>
          <w:sz w:val="28"/>
          <w:szCs w:val="28"/>
        </w:rPr>
        <w:t>但是经治疗、修复后功能良好的龋齿、缺齿，合格</w:t>
      </w:r>
      <w:proofErr w:type="spellEnd"/>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第四十六条</w:t>
      </w:r>
      <w:r>
        <w:rPr>
          <w:rFonts w:eastAsia="仿宋_GB2312" w:hint="eastAsia"/>
          <w:color w:val="000000"/>
          <w:sz w:val="28"/>
          <w:szCs w:val="28"/>
        </w:rPr>
        <w:t xml:space="preserve">  </w:t>
      </w:r>
      <w:r w:rsidRPr="00C34BFB">
        <w:rPr>
          <w:rFonts w:eastAsia="仿宋_GB2312" w:hint="eastAsia"/>
          <w:bCs/>
          <w:color w:val="000000"/>
          <w:sz w:val="28"/>
          <w:szCs w:val="28"/>
        </w:rPr>
        <w:t>中度以上</w:t>
      </w:r>
      <w:proofErr w:type="gramStart"/>
      <w:r w:rsidRPr="00C34BFB">
        <w:rPr>
          <w:rFonts w:eastAsia="仿宋_GB2312" w:hint="eastAsia"/>
          <w:bCs/>
          <w:color w:val="000000"/>
          <w:sz w:val="28"/>
          <w:szCs w:val="28"/>
        </w:rPr>
        <w:t>氟斑牙及牙釉质</w:t>
      </w:r>
      <w:proofErr w:type="gramEnd"/>
      <w:r w:rsidRPr="00C34BFB">
        <w:rPr>
          <w:rFonts w:eastAsia="仿宋_GB2312" w:hint="eastAsia"/>
          <w:bCs/>
          <w:color w:val="000000"/>
          <w:sz w:val="28"/>
          <w:szCs w:val="28"/>
        </w:rPr>
        <w:t>发育不全，切牙、尖牙、双尖牙明显缺损或缺失，</w:t>
      </w:r>
      <w:proofErr w:type="gramStart"/>
      <w:r w:rsidRPr="00C34BFB">
        <w:rPr>
          <w:rFonts w:eastAsia="仿宋_GB2312" w:hint="eastAsia"/>
          <w:bCs/>
          <w:color w:val="000000"/>
          <w:sz w:val="28"/>
          <w:szCs w:val="28"/>
        </w:rPr>
        <w:t>超</w:t>
      </w:r>
      <w:r w:rsidRPr="00C34BFB">
        <w:rPr>
          <w:rFonts w:eastAsia="仿宋_GB2312" w:hint="eastAsia"/>
          <w:bCs/>
          <w:color w:val="000000"/>
          <w:spacing w:val="-30"/>
          <w:w w:val="66"/>
          <w:sz w:val="28"/>
          <w:szCs w:val="28"/>
        </w:rPr>
        <w:t>牙合</w:t>
      </w:r>
      <w:proofErr w:type="gramEnd"/>
      <w:r w:rsidRPr="00C34BFB">
        <w:rPr>
          <w:rFonts w:eastAsia="仿宋_GB2312"/>
          <w:bCs/>
          <w:color w:val="000000"/>
          <w:spacing w:val="-30"/>
          <w:w w:val="66"/>
          <w:sz w:val="28"/>
          <w:szCs w:val="28"/>
        </w:rPr>
        <w:t xml:space="preserve"> </w:t>
      </w:r>
      <w:r w:rsidRPr="00C34BFB">
        <w:rPr>
          <w:rFonts w:eastAsia="仿宋_GB2312" w:hint="eastAsia"/>
          <w:bCs/>
          <w:color w:val="000000"/>
          <w:sz w:val="28"/>
          <w:szCs w:val="28"/>
        </w:rPr>
        <w:t>超过</w:t>
      </w:r>
      <w:smartTag w:uri="urn:schemas-microsoft-com:office:smarttags" w:element="chmetcnv">
        <w:smartTagPr>
          <w:attr w:name="TCSC" w:val="0"/>
          <w:attr w:name="NumberType" w:val="1"/>
          <w:attr w:name="Negative" w:val="False"/>
          <w:attr w:name="HasSpace" w:val="False"/>
          <w:attr w:name="SourceValue" w:val=".5"/>
          <w:attr w:name="UnitName" w:val="cm"/>
        </w:smartTagPr>
        <w:r w:rsidRPr="00C34BFB">
          <w:rPr>
            <w:rFonts w:eastAsia="仿宋_GB2312"/>
            <w:bCs/>
            <w:color w:val="000000"/>
            <w:sz w:val="28"/>
            <w:szCs w:val="28"/>
          </w:rPr>
          <w:t>0.5cm</w:t>
        </w:r>
      </w:smartTag>
      <w:r w:rsidRPr="00C34BFB">
        <w:rPr>
          <w:rFonts w:eastAsia="仿宋_GB2312" w:hint="eastAsia"/>
          <w:bCs/>
          <w:color w:val="000000"/>
          <w:sz w:val="28"/>
          <w:szCs w:val="28"/>
        </w:rPr>
        <w:t>，</w:t>
      </w:r>
      <w:proofErr w:type="gramStart"/>
      <w:r w:rsidRPr="00C34BFB">
        <w:rPr>
          <w:rFonts w:eastAsia="仿宋_GB2312" w:hint="eastAsia"/>
          <w:bCs/>
          <w:color w:val="000000"/>
          <w:sz w:val="28"/>
          <w:szCs w:val="28"/>
        </w:rPr>
        <w:t>开</w:t>
      </w:r>
      <w:r w:rsidRPr="00743685">
        <w:rPr>
          <w:rFonts w:eastAsia="仿宋_GB2312" w:hint="eastAsia"/>
          <w:color w:val="000000"/>
          <w:w w:val="56"/>
          <w:kern w:val="0"/>
          <w:sz w:val="28"/>
          <w:szCs w:val="28"/>
          <w:fitText w:val="316" w:id="-2020867584"/>
        </w:rPr>
        <w:t>牙</w:t>
      </w:r>
      <w:r w:rsidRPr="00743685">
        <w:rPr>
          <w:rFonts w:eastAsia="仿宋_GB2312" w:hint="eastAsia"/>
          <w:color w:val="000000"/>
          <w:spacing w:val="2"/>
          <w:w w:val="56"/>
          <w:kern w:val="0"/>
          <w:sz w:val="28"/>
          <w:szCs w:val="28"/>
          <w:fitText w:val="316" w:id="-2020867584"/>
        </w:rPr>
        <w:t>合</w:t>
      </w:r>
      <w:r w:rsidRPr="00C34BFB">
        <w:rPr>
          <w:rFonts w:eastAsia="仿宋_GB2312" w:hint="eastAsia"/>
          <w:bCs/>
          <w:color w:val="000000"/>
          <w:sz w:val="28"/>
          <w:szCs w:val="28"/>
        </w:rPr>
        <w:t>超过</w:t>
      </w:r>
      <w:proofErr w:type="gramEnd"/>
      <w:smartTag w:uri="urn:schemas-microsoft-com:office:smarttags" w:element="chmetcnv">
        <w:smartTagPr>
          <w:attr w:name="TCSC" w:val="0"/>
          <w:attr w:name="NumberType" w:val="1"/>
          <w:attr w:name="Negative" w:val="False"/>
          <w:attr w:name="HasSpace" w:val="False"/>
          <w:attr w:name="SourceValue" w:val=".3"/>
          <w:attr w:name="UnitName" w:val="cm"/>
        </w:smartTagPr>
        <w:r w:rsidRPr="00C34BFB">
          <w:rPr>
            <w:rFonts w:eastAsia="仿宋_GB2312"/>
            <w:bCs/>
            <w:color w:val="000000"/>
            <w:sz w:val="28"/>
            <w:szCs w:val="28"/>
          </w:rPr>
          <w:t>0.3cm</w:t>
        </w:r>
      </w:smartTag>
      <w:r w:rsidRPr="00C34BFB">
        <w:rPr>
          <w:rFonts w:eastAsia="仿宋_GB2312" w:hint="eastAsia"/>
          <w:bCs/>
          <w:color w:val="000000"/>
          <w:sz w:val="28"/>
          <w:szCs w:val="28"/>
        </w:rPr>
        <w:t>，上下颌牙咬合到对颌牙龈的</w:t>
      </w:r>
      <w:proofErr w:type="gramStart"/>
      <w:r w:rsidRPr="00C34BFB">
        <w:rPr>
          <w:rFonts w:eastAsia="仿宋_GB2312" w:hint="eastAsia"/>
          <w:bCs/>
          <w:color w:val="000000"/>
          <w:sz w:val="28"/>
          <w:szCs w:val="28"/>
        </w:rPr>
        <w:t>深覆</w:t>
      </w:r>
      <w:r w:rsidRPr="00C34BFB">
        <w:rPr>
          <w:rFonts w:eastAsia="仿宋_GB2312" w:hint="eastAsia"/>
          <w:bCs/>
          <w:color w:val="000000"/>
          <w:spacing w:val="-30"/>
          <w:w w:val="66"/>
          <w:sz w:val="28"/>
          <w:szCs w:val="28"/>
        </w:rPr>
        <w:t>牙合</w:t>
      </w:r>
      <w:proofErr w:type="gramEnd"/>
      <w:r w:rsidRPr="00C34BFB">
        <w:rPr>
          <w:rFonts w:eastAsia="仿宋_GB2312" w:hint="eastAsia"/>
          <w:bCs/>
          <w:color w:val="000000"/>
          <w:sz w:val="28"/>
          <w:szCs w:val="28"/>
        </w:rPr>
        <w:t>，</w:t>
      </w:r>
      <w:proofErr w:type="gramStart"/>
      <w:r w:rsidRPr="00C34BFB">
        <w:rPr>
          <w:rFonts w:eastAsia="仿宋_GB2312" w:hint="eastAsia"/>
          <w:bCs/>
          <w:color w:val="000000"/>
          <w:sz w:val="28"/>
          <w:szCs w:val="28"/>
        </w:rPr>
        <w:t>反</w:t>
      </w:r>
      <w:r w:rsidRPr="00C34BFB">
        <w:rPr>
          <w:rFonts w:eastAsia="仿宋_GB2312" w:hint="eastAsia"/>
          <w:bCs/>
          <w:color w:val="000000"/>
          <w:spacing w:val="-30"/>
          <w:w w:val="66"/>
          <w:sz w:val="28"/>
          <w:szCs w:val="28"/>
        </w:rPr>
        <w:t>牙合</w:t>
      </w:r>
      <w:proofErr w:type="gramEnd"/>
      <w:r w:rsidRPr="00C34BFB">
        <w:rPr>
          <w:rFonts w:eastAsia="仿宋_GB2312" w:hint="eastAsia"/>
          <w:bCs/>
          <w:color w:val="000000"/>
          <w:sz w:val="28"/>
          <w:szCs w:val="28"/>
        </w:rPr>
        <w:t>，牙列不齐，重度牙龈炎，中度牙周炎，潜艇、潜水专业不合格。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下列</w:t>
      </w:r>
      <w:r w:rsidRPr="00C34BFB">
        <w:rPr>
          <w:rFonts w:eastAsia="仿宋_GB2312" w:hint="eastAsia"/>
          <w:color w:val="000000"/>
          <w:sz w:val="28"/>
          <w:szCs w:val="28"/>
        </w:rPr>
        <w:t>情况</w:t>
      </w:r>
      <w:r w:rsidRPr="00C34BFB">
        <w:rPr>
          <w:rFonts w:eastAsia="仿宋_GB2312" w:hint="eastAsia"/>
          <w:bCs/>
          <w:color w:val="000000"/>
          <w:sz w:val="28"/>
          <w:szCs w:val="28"/>
        </w:rPr>
        <w:t>潜艇、潜水专业合格</w:t>
      </w:r>
      <w:r w:rsidRPr="00C34BFB">
        <w:rPr>
          <w:rFonts w:eastAsia="仿宋_GB2312"/>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（一）上下颌左右尖牙、双尖牙咬合相距</w:t>
      </w:r>
      <w:smartTag w:uri="urn:schemas-microsoft-com:office:smarttags" w:element="chmetcnv">
        <w:smartTagPr>
          <w:attr w:name="TCSC" w:val="0"/>
          <w:attr w:name="NumberType" w:val="1"/>
          <w:attr w:name="Negative" w:val="False"/>
          <w:attr w:name="HasSpace" w:val="False"/>
          <w:attr w:name="SourceValue" w:val=".3"/>
          <w:attr w:name="UnitName" w:val="cm"/>
        </w:smartTagPr>
        <w:r w:rsidRPr="00C34BFB">
          <w:rPr>
            <w:rFonts w:eastAsia="仿宋_GB2312"/>
            <w:color w:val="000000"/>
            <w:sz w:val="28"/>
            <w:szCs w:val="28"/>
          </w:rPr>
          <w:t>0.3cm</w:t>
        </w:r>
      </w:smartTag>
      <w:r w:rsidRPr="00C34BFB">
        <w:rPr>
          <w:rFonts w:eastAsia="仿宋_GB2312" w:hint="eastAsia"/>
          <w:color w:val="000000"/>
          <w:sz w:val="28"/>
          <w:szCs w:val="28"/>
        </w:rPr>
        <w:t>以内；</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（二）切牙缺失</w:t>
      </w:r>
      <w:r w:rsidRPr="00C34BFB">
        <w:rPr>
          <w:rFonts w:eastAsia="仿宋_GB2312"/>
          <w:color w:val="000000"/>
          <w:sz w:val="28"/>
          <w:szCs w:val="28"/>
        </w:rPr>
        <w:t>1</w:t>
      </w:r>
      <w:r w:rsidRPr="00C34BFB">
        <w:rPr>
          <w:rFonts w:eastAsia="仿宋_GB2312" w:hint="eastAsia"/>
          <w:color w:val="000000"/>
          <w:sz w:val="28"/>
          <w:szCs w:val="28"/>
        </w:rPr>
        <w:t>个，</w:t>
      </w:r>
      <w:proofErr w:type="gramStart"/>
      <w:r w:rsidRPr="00C34BFB">
        <w:rPr>
          <w:rFonts w:eastAsia="仿宋_GB2312" w:hint="eastAsia"/>
          <w:color w:val="000000"/>
          <w:sz w:val="28"/>
          <w:szCs w:val="28"/>
        </w:rPr>
        <w:t>经固定</w:t>
      </w:r>
      <w:proofErr w:type="gramEnd"/>
      <w:r w:rsidRPr="00C34BFB">
        <w:rPr>
          <w:rFonts w:eastAsia="仿宋_GB2312" w:hint="eastAsia"/>
          <w:color w:val="000000"/>
          <w:sz w:val="28"/>
          <w:szCs w:val="28"/>
        </w:rPr>
        <w:t>义齿修复后功能良好，或牙列无间隙，替代</w:t>
      </w:r>
      <w:proofErr w:type="gramStart"/>
      <w:r w:rsidRPr="00C34BFB">
        <w:rPr>
          <w:rFonts w:eastAsia="仿宋_GB2312" w:hint="eastAsia"/>
          <w:color w:val="000000"/>
          <w:sz w:val="28"/>
          <w:szCs w:val="28"/>
        </w:rPr>
        <w:t>牙功能</w:t>
      </w:r>
      <w:proofErr w:type="gramEnd"/>
      <w:r w:rsidRPr="00C34BFB">
        <w:rPr>
          <w:rFonts w:eastAsia="仿宋_GB2312" w:hint="eastAsia"/>
          <w:color w:val="000000"/>
          <w:sz w:val="28"/>
          <w:szCs w:val="28"/>
        </w:rPr>
        <w:t>良好；</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（三）不影响咬合的个别切牙</w:t>
      </w:r>
      <w:proofErr w:type="gramStart"/>
      <w:r w:rsidRPr="00C34BFB">
        <w:rPr>
          <w:rFonts w:eastAsia="仿宋_GB2312" w:hint="eastAsia"/>
          <w:color w:val="000000"/>
          <w:sz w:val="28"/>
          <w:szCs w:val="28"/>
        </w:rPr>
        <w:t>牙</w:t>
      </w:r>
      <w:proofErr w:type="gramEnd"/>
      <w:r w:rsidRPr="00C34BFB">
        <w:rPr>
          <w:rFonts w:eastAsia="仿宋_GB2312" w:hint="eastAsia"/>
          <w:color w:val="000000"/>
          <w:sz w:val="28"/>
          <w:szCs w:val="28"/>
        </w:rPr>
        <w:t>列不齐或重叠；</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（四）不影响咬合的个别切牙</w:t>
      </w:r>
      <w:proofErr w:type="gramStart"/>
      <w:r w:rsidRPr="00C34BFB">
        <w:rPr>
          <w:rFonts w:eastAsia="仿宋_GB2312" w:hint="eastAsia"/>
          <w:color w:val="000000"/>
          <w:sz w:val="28"/>
          <w:szCs w:val="28"/>
        </w:rPr>
        <w:t>轻度反</w:t>
      </w:r>
      <w:r w:rsidRPr="00C34BFB">
        <w:rPr>
          <w:rFonts w:eastAsia="仿宋_GB2312" w:hint="eastAsia"/>
          <w:bCs/>
          <w:color w:val="000000"/>
          <w:spacing w:val="-30"/>
          <w:w w:val="66"/>
          <w:sz w:val="28"/>
          <w:szCs w:val="28"/>
        </w:rPr>
        <w:t>牙合</w:t>
      </w:r>
      <w:proofErr w:type="gramEnd"/>
      <w:r w:rsidRPr="00C34BFB">
        <w:rPr>
          <w:rFonts w:eastAsia="仿宋_GB2312" w:hint="eastAsia"/>
          <w:color w:val="000000"/>
          <w:sz w:val="28"/>
          <w:szCs w:val="28"/>
        </w:rPr>
        <w:t>，无其他体征；</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（五）</w:t>
      </w:r>
      <w:proofErr w:type="gramStart"/>
      <w:r w:rsidRPr="00C34BFB">
        <w:rPr>
          <w:rFonts w:eastAsia="仿宋_GB2312" w:hint="eastAsia"/>
          <w:color w:val="000000"/>
          <w:sz w:val="28"/>
          <w:szCs w:val="28"/>
        </w:rPr>
        <w:t>错</w:t>
      </w:r>
      <w:r w:rsidRPr="00C34BFB">
        <w:rPr>
          <w:rFonts w:eastAsia="仿宋_GB2312" w:hint="eastAsia"/>
          <w:bCs/>
          <w:color w:val="000000"/>
          <w:spacing w:val="-30"/>
          <w:w w:val="66"/>
          <w:sz w:val="28"/>
          <w:szCs w:val="28"/>
        </w:rPr>
        <w:t>牙合</w:t>
      </w:r>
      <w:proofErr w:type="gramEnd"/>
      <w:r w:rsidRPr="00C34BFB">
        <w:rPr>
          <w:rFonts w:eastAsia="仿宋_GB2312" w:hint="eastAsia"/>
          <w:color w:val="000000"/>
          <w:sz w:val="28"/>
          <w:szCs w:val="28"/>
        </w:rPr>
        <w:t>畸形经正畸治疗后功能良好。</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第四十七条</w:t>
      </w:r>
      <w:r>
        <w:rPr>
          <w:rFonts w:eastAsia="仿宋_GB2312" w:hint="eastAsia"/>
          <w:color w:val="000000"/>
          <w:sz w:val="28"/>
          <w:szCs w:val="28"/>
        </w:rPr>
        <w:t xml:space="preserve">  </w:t>
      </w:r>
      <w:r w:rsidRPr="00C34BFB">
        <w:rPr>
          <w:rFonts w:eastAsia="仿宋_GB2312" w:hint="eastAsia"/>
          <w:bCs/>
          <w:color w:val="000000"/>
          <w:sz w:val="28"/>
          <w:szCs w:val="28"/>
        </w:rPr>
        <w:t>慢性腮腺炎、腮腺囊肿，口腔肿瘤，口颌面部明显畸形，不合格。</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第七章</w:t>
      </w:r>
      <w:r w:rsidRPr="00C34BFB">
        <w:rPr>
          <w:rFonts w:eastAsia="黑体"/>
          <w:bCs/>
          <w:color w:val="000000"/>
          <w:sz w:val="28"/>
          <w:szCs w:val="28"/>
        </w:rPr>
        <w:t xml:space="preserve"> </w:t>
      </w:r>
      <w:r w:rsidRPr="00C34BFB">
        <w:rPr>
          <w:rFonts w:eastAsia="黑体" w:hint="eastAsia"/>
          <w:bCs/>
          <w:color w:val="000000"/>
          <w:sz w:val="28"/>
          <w:szCs w:val="28"/>
        </w:rPr>
        <w:t>妇科项目</w:t>
      </w:r>
    </w:p>
    <w:p w:rsidR="00743685" w:rsidRPr="00C34BFB" w:rsidRDefault="00743685" w:rsidP="00743685">
      <w:pPr>
        <w:spacing w:line="560" w:lineRule="exact"/>
        <w:ind w:firstLineChars="200" w:firstLine="560"/>
        <w:rPr>
          <w:rFonts w:eastAsia="黑体"/>
          <w:bCs/>
          <w:color w:val="000000"/>
          <w:sz w:val="28"/>
          <w:szCs w:val="28"/>
        </w:rPr>
      </w:pPr>
      <w:r w:rsidRPr="00C34BFB">
        <w:rPr>
          <w:rFonts w:eastAsia="黑体" w:hint="eastAsia"/>
          <w:bCs/>
          <w:color w:val="000000"/>
          <w:sz w:val="28"/>
          <w:szCs w:val="28"/>
        </w:rPr>
        <w:t>第四十八条</w:t>
      </w:r>
      <w:r>
        <w:rPr>
          <w:rFonts w:eastAsia="黑体" w:hint="eastAsia"/>
          <w:bCs/>
          <w:color w:val="000000"/>
          <w:sz w:val="28"/>
          <w:szCs w:val="28"/>
        </w:rPr>
        <w:t xml:space="preserve">  </w:t>
      </w:r>
      <w:r w:rsidRPr="00C34BFB">
        <w:rPr>
          <w:rFonts w:eastAsia="仿宋_GB2312" w:hint="eastAsia"/>
          <w:color w:val="000000"/>
          <w:sz w:val="28"/>
          <w:szCs w:val="28"/>
        </w:rPr>
        <w:t>闭经，严重痛经，子宫不规则出血，功能性子宫出血，子宫内膜异位症，不合格。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第四十九条</w:t>
      </w:r>
      <w:r>
        <w:rPr>
          <w:rFonts w:eastAsia="仿宋_GB2312" w:hint="eastAsia"/>
          <w:color w:val="000000"/>
          <w:sz w:val="28"/>
          <w:szCs w:val="28"/>
        </w:rPr>
        <w:t xml:space="preserve">  </w:t>
      </w:r>
      <w:r w:rsidRPr="00C34BFB">
        <w:rPr>
          <w:rFonts w:eastAsia="仿宋_GB2312" w:hint="eastAsia"/>
          <w:color w:val="000000"/>
          <w:sz w:val="28"/>
          <w:szCs w:val="28"/>
        </w:rPr>
        <w:t>内外生殖器畸形</w:t>
      </w:r>
      <w:r w:rsidRPr="00C34BFB">
        <w:rPr>
          <w:rFonts w:eastAsia="仿宋_GB2312" w:hint="eastAsia"/>
          <w:bCs/>
          <w:color w:val="000000"/>
          <w:sz w:val="28"/>
          <w:szCs w:val="28"/>
        </w:rPr>
        <w:t>或者</w:t>
      </w:r>
      <w:r w:rsidRPr="00C34BFB">
        <w:rPr>
          <w:rFonts w:eastAsia="仿宋_GB2312" w:hint="eastAsia"/>
          <w:color w:val="000000"/>
          <w:sz w:val="28"/>
          <w:szCs w:val="28"/>
        </w:rPr>
        <w:t>缺陷，不合格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第五十条</w:t>
      </w:r>
      <w:r>
        <w:rPr>
          <w:rFonts w:eastAsia="黑体" w:hint="eastAsia"/>
          <w:bCs/>
          <w:color w:val="000000"/>
          <w:sz w:val="28"/>
          <w:szCs w:val="28"/>
        </w:rPr>
        <w:t xml:space="preserve">  </w:t>
      </w:r>
      <w:r w:rsidRPr="00C34BFB">
        <w:rPr>
          <w:rFonts w:eastAsia="仿宋_GB2312" w:hint="eastAsia"/>
          <w:color w:val="000000"/>
          <w:sz w:val="28"/>
          <w:szCs w:val="28"/>
        </w:rPr>
        <w:t>急、慢性盆腔炎，盆腔肿物，不合格。</w:t>
      </w:r>
    </w:p>
    <w:p w:rsidR="00743685" w:rsidRPr="00C34BFB" w:rsidRDefault="00743685" w:rsidP="00743685">
      <w:pPr>
        <w:spacing w:line="560" w:lineRule="exact"/>
        <w:ind w:firstLineChars="200" w:firstLine="560"/>
        <w:rPr>
          <w:rFonts w:eastAsia="黑体"/>
          <w:bCs/>
          <w:color w:val="000000"/>
          <w:sz w:val="28"/>
          <w:szCs w:val="28"/>
        </w:rPr>
      </w:pPr>
      <w:r w:rsidRPr="00C34BFB">
        <w:rPr>
          <w:rFonts w:eastAsia="黑体" w:hint="eastAsia"/>
          <w:bCs/>
          <w:color w:val="000000"/>
          <w:sz w:val="28"/>
          <w:szCs w:val="28"/>
        </w:rPr>
        <w:t>第五十一条</w:t>
      </w:r>
      <w:r>
        <w:rPr>
          <w:rFonts w:eastAsia="黑体" w:hint="eastAsia"/>
          <w:bCs/>
          <w:color w:val="000000"/>
          <w:sz w:val="28"/>
          <w:szCs w:val="28"/>
        </w:rPr>
        <w:t xml:space="preserve">  </w:t>
      </w:r>
      <w:r w:rsidRPr="00C34BFB">
        <w:rPr>
          <w:rFonts w:eastAsia="仿宋_GB2312" w:hint="eastAsia"/>
          <w:color w:val="000000"/>
          <w:sz w:val="28"/>
          <w:szCs w:val="28"/>
        </w:rPr>
        <w:t>霉菌性阴道炎，滴虫性阴道炎，不合格。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第五十二条</w:t>
      </w:r>
      <w:r>
        <w:rPr>
          <w:rFonts w:eastAsia="黑体" w:hint="eastAsia"/>
          <w:bCs/>
          <w:color w:val="000000"/>
          <w:sz w:val="28"/>
          <w:szCs w:val="28"/>
        </w:rPr>
        <w:t xml:space="preserve">  </w:t>
      </w:r>
      <w:r w:rsidRPr="00C34BFB">
        <w:rPr>
          <w:rFonts w:eastAsia="仿宋_GB2312" w:hint="eastAsia"/>
          <w:bCs/>
          <w:color w:val="000000"/>
          <w:sz w:val="28"/>
          <w:szCs w:val="28"/>
        </w:rPr>
        <w:t>妊娠，不合格。</w:t>
      </w:r>
      <w:r w:rsidRPr="00C34BFB">
        <w:rPr>
          <w:rFonts w:eastAsia="仿宋_GB2312"/>
          <w:color w:val="000000"/>
          <w:sz w:val="28"/>
          <w:szCs w:val="28"/>
        </w:rPr>
        <w:t xml:space="preserve"> </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第八章</w:t>
      </w:r>
      <w:r w:rsidRPr="00C34BFB">
        <w:rPr>
          <w:rFonts w:eastAsia="黑体"/>
          <w:bCs/>
          <w:color w:val="000000"/>
          <w:sz w:val="28"/>
          <w:szCs w:val="28"/>
        </w:rPr>
        <w:t xml:space="preserve"> </w:t>
      </w:r>
      <w:r w:rsidRPr="00C34BFB">
        <w:rPr>
          <w:rFonts w:eastAsia="黑体" w:hint="eastAsia"/>
          <w:bCs/>
          <w:color w:val="000000"/>
          <w:sz w:val="28"/>
          <w:szCs w:val="28"/>
        </w:rPr>
        <w:t>辅助检查项目</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第五十三条</w:t>
      </w:r>
      <w:r>
        <w:rPr>
          <w:rFonts w:eastAsia="仿宋_GB2312" w:hint="eastAsia"/>
          <w:color w:val="000000"/>
          <w:sz w:val="28"/>
          <w:szCs w:val="28"/>
        </w:rPr>
        <w:t xml:space="preserve">  </w:t>
      </w:r>
      <w:r w:rsidRPr="00C34BFB">
        <w:rPr>
          <w:rFonts w:eastAsia="仿宋_GB2312" w:hint="eastAsia"/>
          <w:color w:val="000000"/>
          <w:sz w:val="28"/>
          <w:szCs w:val="28"/>
        </w:rPr>
        <w:t>血细胞分析结果在下列范围，合格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（一）血红蛋白，男性</w:t>
      </w:r>
      <w:r w:rsidRPr="00C34BFB">
        <w:rPr>
          <w:rFonts w:eastAsia="仿宋_GB2312"/>
          <w:color w:val="000000"/>
          <w:sz w:val="28"/>
          <w:szCs w:val="28"/>
        </w:rPr>
        <w:t>130</w:t>
      </w:r>
      <w:r w:rsidRPr="00C34BFB">
        <w:rPr>
          <w:rFonts w:eastAsia="仿宋_GB2312" w:hint="eastAsia"/>
          <w:color w:val="000000"/>
          <w:sz w:val="28"/>
          <w:szCs w:val="28"/>
        </w:rPr>
        <w:t>～</w:t>
      </w:r>
      <w:r w:rsidRPr="00C34BFB">
        <w:rPr>
          <w:rFonts w:eastAsia="仿宋_GB2312"/>
          <w:color w:val="000000"/>
          <w:sz w:val="28"/>
          <w:szCs w:val="28"/>
        </w:rPr>
        <w:t>175g</w:t>
      </w:r>
      <w:r w:rsidRPr="00C34BFB">
        <w:rPr>
          <w:rFonts w:eastAsia="仿宋_GB2312" w:hint="eastAsia"/>
          <w:color w:val="000000"/>
          <w:sz w:val="28"/>
          <w:szCs w:val="28"/>
        </w:rPr>
        <w:t>／</w:t>
      </w:r>
      <w:r w:rsidRPr="00C34BFB">
        <w:rPr>
          <w:rFonts w:eastAsia="仿宋_GB2312"/>
          <w:color w:val="000000"/>
          <w:sz w:val="28"/>
          <w:szCs w:val="28"/>
        </w:rPr>
        <w:t>L</w:t>
      </w:r>
      <w:r w:rsidRPr="00C34BFB">
        <w:rPr>
          <w:rFonts w:eastAsia="仿宋_GB2312" w:hint="eastAsia"/>
          <w:color w:val="000000"/>
          <w:sz w:val="28"/>
          <w:szCs w:val="28"/>
        </w:rPr>
        <w:t>，女性</w:t>
      </w:r>
      <w:r w:rsidRPr="00C34BFB">
        <w:rPr>
          <w:rFonts w:eastAsia="仿宋_GB2312"/>
          <w:color w:val="000000"/>
          <w:sz w:val="28"/>
          <w:szCs w:val="28"/>
        </w:rPr>
        <w:t>115</w:t>
      </w:r>
      <w:r w:rsidRPr="00C34BFB">
        <w:rPr>
          <w:rFonts w:eastAsia="仿宋_GB2312" w:hint="eastAsia"/>
          <w:color w:val="000000"/>
          <w:sz w:val="28"/>
          <w:szCs w:val="28"/>
        </w:rPr>
        <w:t>～</w:t>
      </w:r>
      <w:r w:rsidRPr="00C34BFB">
        <w:rPr>
          <w:rFonts w:eastAsia="仿宋_GB2312"/>
          <w:color w:val="000000"/>
          <w:sz w:val="28"/>
          <w:szCs w:val="28"/>
        </w:rPr>
        <w:t>150g</w:t>
      </w:r>
      <w:r w:rsidRPr="00C34BFB">
        <w:rPr>
          <w:rFonts w:eastAsia="仿宋_GB2312" w:hint="eastAsia"/>
          <w:color w:val="000000"/>
          <w:sz w:val="28"/>
          <w:szCs w:val="28"/>
        </w:rPr>
        <w:t>／</w:t>
      </w:r>
      <w:r w:rsidRPr="00C34BFB">
        <w:rPr>
          <w:rFonts w:eastAsia="仿宋_GB2312"/>
          <w:color w:val="000000"/>
          <w:sz w:val="28"/>
          <w:szCs w:val="28"/>
        </w:rPr>
        <w:t>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jc w:val="distribute"/>
        <w:rPr>
          <w:rFonts w:eastAsia="仿宋_GB2312"/>
          <w:color w:val="000000"/>
          <w:sz w:val="28"/>
          <w:szCs w:val="28"/>
        </w:rPr>
      </w:pPr>
      <w:r w:rsidRPr="00C34BFB">
        <w:rPr>
          <w:rFonts w:eastAsia="仿宋_GB2312" w:hint="eastAsia"/>
          <w:color w:val="000000"/>
          <w:sz w:val="28"/>
          <w:szCs w:val="28"/>
        </w:rPr>
        <w:t>（二）红细胞计数，男性</w:t>
      </w:r>
      <w:r w:rsidRPr="00C34BFB">
        <w:rPr>
          <w:rFonts w:eastAsia="仿宋_GB2312"/>
          <w:color w:val="000000"/>
          <w:sz w:val="28"/>
          <w:szCs w:val="28"/>
        </w:rPr>
        <w:t>4.3</w:t>
      </w:r>
      <w:r w:rsidRPr="00C34BFB">
        <w:rPr>
          <w:rFonts w:eastAsia="仿宋_GB2312" w:hint="eastAsia"/>
          <w:color w:val="000000"/>
          <w:sz w:val="28"/>
          <w:szCs w:val="28"/>
        </w:rPr>
        <w:t>～</w:t>
      </w:r>
      <w:r w:rsidRPr="00C34BFB">
        <w:rPr>
          <w:rFonts w:eastAsia="仿宋_GB2312"/>
          <w:color w:val="000000"/>
          <w:sz w:val="28"/>
          <w:szCs w:val="28"/>
        </w:rPr>
        <w:t>5.8×10</w:t>
      </w:r>
      <w:r w:rsidRPr="00C34BFB">
        <w:rPr>
          <w:rFonts w:eastAsia="仿宋_GB2312"/>
          <w:color w:val="000000"/>
          <w:sz w:val="28"/>
          <w:szCs w:val="28"/>
          <w:vertAlign w:val="superscript"/>
        </w:rPr>
        <w:t>12</w:t>
      </w:r>
      <w:r w:rsidRPr="00C34BFB">
        <w:rPr>
          <w:rFonts w:eastAsia="仿宋_GB2312" w:hint="eastAsia"/>
          <w:color w:val="000000"/>
          <w:sz w:val="28"/>
          <w:szCs w:val="28"/>
        </w:rPr>
        <w:t>／</w:t>
      </w:r>
      <w:r w:rsidRPr="00C34BFB">
        <w:rPr>
          <w:rFonts w:eastAsia="仿宋_GB2312"/>
          <w:color w:val="000000"/>
          <w:sz w:val="28"/>
          <w:szCs w:val="28"/>
        </w:rPr>
        <w:t>L</w:t>
      </w:r>
      <w:r w:rsidRPr="00C34BFB">
        <w:rPr>
          <w:rFonts w:eastAsia="仿宋_GB2312" w:hint="eastAsia"/>
          <w:color w:val="000000"/>
          <w:sz w:val="28"/>
          <w:szCs w:val="28"/>
        </w:rPr>
        <w:t>，女性</w:t>
      </w:r>
      <w:r w:rsidRPr="00C34BFB">
        <w:rPr>
          <w:rFonts w:eastAsia="仿宋_GB2312"/>
          <w:color w:val="000000"/>
          <w:sz w:val="28"/>
          <w:szCs w:val="28"/>
        </w:rPr>
        <w:t>3.8</w:t>
      </w:r>
      <w:r w:rsidRPr="00C34BFB">
        <w:rPr>
          <w:rFonts w:eastAsia="仿宋_GB2312" w:hint="eastAsia"/>
          <w:color w:val="000000"/>
          <w:sz w:val="28"/>
          <w:szCs w:val="28"/>
        </w:rPr>
        <w:t>～</w:t>
      </w:r>
      <w:r w:rsidRPr="00C34BFB">
        <w:rPr>
          <w:rFonts w:eastAsia="仿宋_GB2312"/>
          <w:color w:val="000000"/>
          <w:sz w:val="28"/>
          <w:szCs w:val="28"/>
        </w:rPr>
        <w:t>5.1</w:t>
      </w:r>
    </w:p>
    <w:p w:rsidR="00743685" w:rsidRPr="00C34BFB" w:rsidRDefault="00743685" w:rsidP="00743685">
      <w:pPr>
        <w:spacing w:line="560" w:lineRule="exact"/>
        <w:rPr>
          <w:rFonts w:eastAsia="仿宋_GB2312"/>
          <w:color w:val="000000"/>
          <w:sz w:val="28"/>
          <w:szCs w:val="28"/>
        </w:rPr>
      </w:pPr>
      <w:r w:rsidRPr="00C34BFB">
        <w:rPr>
          <w:rFonts w:eastAsia="仿宋_GB2312"/>
          <w:color w:val="000000"/>
          <w:sz w:val="28"/>
          <w:szCs w:val="28"/>
        </w:rPr>
        <w:t>×10</w:t>
      </w:r>
      <w:r w:rsidRPr="00C34BFB">
        <w:rPr>
          <w:rFonts w:eastAsia="仿宋_GB2312"/>
          <w:color w:val="000000"/>
          <w:sz w:val="28"/>
          <w:szCs w:val="28"/>
          <w:vertAlign w:val="superscript"/>
        </w:rPr>
        <w:t>12</w:t>
      </w:r>
      <w:r w:rsidRPr="00C34BFB">
        <w:rPr>
          <w:rFonts w:eastAsia="仿宋_GB2312" w:hint="eastAsia"/>
          <w:color w:val="000000"/>
          <w:sz w:val="28"/>
          <w:szCs w:val="28"/>
        </w:rPr>
        <w:t>／</w:t>
      </w:r>
      <w:r w:rsidRPr="00C34BFB">
        <w:rPr>
          <w:rFonts w:eastAsia="仿宋_GB2312"/>
          <w:color w:val="000000"/>
          <w:sz w:val="28"/>
          <w:szCs w:val="28"/>
        </w:rPr>
        <w:t>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（三）白细胞计数，</w:t>
      </w:r>
      <w:r w:rsidRPr="00C34BFB">
        <w:rPr>
          <w:rFonts w:eastAsia="仿宋_GB2312"/>
          <w:color w:val="000000"/>
          <w:sz w:val="28"/>
          <w:szCs w:val="28"/>
        </w:rPr>
        <w:t>3.5</w:t>
      </w:r>
      <w:r w:rsidRPr="00C34BFB">
        <w:rPr>
          <w:rFonts w:eastAsia="仿宋_GB2312" w:hint="eastAsia"/>
          <w:color w:val="000000"/>
          <w:sz w:val="28"/>
          <w:szCs w:val="28"/>
        </w:rPr>
        <w:t>～</w:t>
      </w:r>
      <w:r w:rsidRPr="00C34BFB">
        <w:rPr>
          <w:rFonts w:eastAsia="仿宋_GB2312"/>
          <w:color w:val="000000"/>
          <w:sz w:val="28"/>
          <w:szCs w:val="28"/>
        </w:rPr>
        <w:t>9.5×10</w:t>
      </w:r>
      <w:r w:rsidRPr="00C34BFB">
        <w:rPr>
          <w:rFonts w:eastAsia="仿宋_GB2312"/>
          <w:color w:val="000000"/>
          <w:sz w:val="28"/>
          <w:szCs w:val="28"/>
          <w:vertAlign w:val="superscript"/>
        </w:rPr>
        <w:t>9</w:t>
      </w:r>
      <w:r w:rsidRPr="00C34BFB">
        <w:rPr>
          <w:rFonts w:eastAsia="仿宋_GB2312" w:hint="eastAsia"/>
          <w:color w:val="000000"/>
          <w:sz w:val="28"/>
          <w:szCs w:val="28"/>
        </w:rPr>
        <w:t>／</w:t>
      </w:r>
      <w:r w:rsidRPr="00C34BFB">
        <w:rPr>
          <w:rFonts w:eastAsia="仿宋_GB2312"/>
          <w:color w:val="000000"/>
          <w:sz w:val="28"/>
          <w:szCs w:val="28"/>
        </w:rPr>
        <w:t>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（四）中性粒细胞百分数，</w:t>
      </w:r>
      <w:r w:rsidRPr="00C34BFB">
        <w:rPr>
          <w:rFonts w:eastAsia="仿宋_GB2312"/>
          <w:color w:val="000000"/>
          <w:sz w:val="28"/>
          <w:szCs w:val="28"/>
        </w:rPr>
        <w:t>40</w:t>
      </w:r>
      <w:r w:rsidRPr="00C34BFB">
        <w:rPr>
          <w:rFonts w:eastAsia="仿宋_GB2312" w:hint="eastAsia"/>
          <w:color w:val="000000"/>
          <w:sz w:val="28"/>
          <w:szCs w:val="28"/>
        </w:rPr>
        <w:t>％～</w:t>
      </w:r>
      <w:r w:rsidRPr="00C34BFB">
        <w:rPr>
          <w:rFonts w:eastAsia="仿宋_GB2312"/>
          <w:color w:val="000000"/>
          <w:sz w:val="28"/>
          <w:szCs w:val="28"/>
        </w:rPr>
        <w:t>75</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（五）淋巴细胞百分数，</w:t>
      </w:r>
      <w:r w:rsidRPr="00C34BFB">
        <w:rPr>
          <w:rFonts w:eastAsia="仿宋_GB2312"/>
          <w:color w:val="000000"/>
          <w:sz w:val="28"/>
          <w:szCs w:val="28"/>
        </w:rPr>
        <w:t>20</w:t>
      </w:r>
      <w:r w:rsidRPr="00C34BFB">
        <w:rPr>
          <w:rFonts w:eastAsia="仿宋_GB2312" w:hint="eastAsia"/>
          <w:color w:val="000000"/>
          <w:sz w:val="28"/>
          <w:szCs w:val="28"/>
        </w:rPr>
        <w:t>％～</w:t>
      </w:r>
      <w:r w:rsidRPr="00C34BFB">
        <w:rPr>
          <w:rFonts w:eastAsia="仿宋_GB2312"/>
          <w:color w:val="000000"/>
          <w:sz w:val="28"/>
          <w:szCs w:val="28"/>
        </w:rPr>
        <w:t>50</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（六）血小板计数，</w:t>
      </w:r>
      <w:r w:rsidRPr="00C34BFB">
        <w:rPr>
          <w:rFonts w:eastAsia="仿宋_GB2312"/>
          <w:color w:val="000000"/>
          <w:sz w:val="28"/>
          <w:szCs w:val="28"/>
        </w:rPr>
        <w:t>125</w:t>
      </w:r>
      <w:r w:rsidRPr="00C34BFB">
        <w:rPr>
          <w:rFonts w:eastAsia="仿宋_GB2312" w:hint="eastAsia"/>
          <w:color w:val="000000"/>
          <w:sz w:val="28"/>
          <w:szCs w:val="28"/>
        </w:rPr>
        <w:t>～</w:t>
      </w:r>
      <w:r w:rsidRPr="00C34BFB">
        <w:rPr>
          <w:rFonts w:eastAsia="仿宋_GB2312"/>
          <w:color w:val="000000"/>
          <w:sz w:val="28"/>
          <w:szCs w:val="28"/>
        </w:rPr>
        <w:t>350×10</w:t>
      </w:r>
      <w:r w:rsidRPr="00C34BFB">
        <w:rPr>
          <w:rFonts w:eastAsia="仿宋_GB2312"/>
          <w:color w:val="000000"/>
          <w:sz w:val="28"/>
          <w:szCs w:val="28"/>
          <w:vertAlign w:val="superscript"/>
        </w:rPr>
        <w:t>9</w:t>
      </w:r>
      <w:r w:rsidRPr="00C34BFB">
        <w:rPr>
          <w:rFonts w:eastAsia="仿宋_GB2312" w:hint="eastAsia"/>
          <w:color w:val="000000"/>
          <w:sz w:val="28"/>
          <w:szCs w:val="28"/>
        </w:rPr>
        <w:t>／</w:t>
      </w:r>
      <w:r w:rsidRPr="00C34BFB">
        <w:rPr>
          <w:rFonts w:eastAsia="仿宋_GB2312"/>
          <w:color w:val="000000"/>
          <w:sz w:val="28"/>
          <w:szCs w:val="28"/>
        </w:rPr>
        <w:t>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血常规检查结果要结合临床及地区差异</w:t>
      </w:r>
      <w:proofErr w:type="gramStart"/>
      <w:r w:rsidRPr="00C34BFB">
        <w:rPr>
          <w:rFonts w:eastAsia="仿宋_GB2312" w:hint="eastAsia"/>
          <w:color w:val="000000"/>
          <w:sz w:val="28"/>
          <w:szCs w:val="28"/>
        </w:rPr>
        <w:t>作出</w:t>
      </w:r>
      <w:proofErr w:type="gramEnd"/>
      <w:r w:rsidRPr="00C34BFB">
        <w:rPr>
          <w:rFonts w:eastAsia="仿宋_GB2312" w:hint="eastAsia"/>
          <w:color w:val="000000"/>
          <w:sz w:val="28"/>
          <w:szCs w:val="28"/>
        </w:rPr>
        <w:t>正确结论。血红蛋白、红细胞计数、白细胞计数、中性粒细胞百分数、淋巴细胞百分数、血小板计数稍高</w:t>
      </w:r>
      <w:r w:rsidRPr="00C34BFB">
        <w:rPr>
          <w:rFonts w:eastAsia="仿宋_GB2312" w:hint="eastAsia"/>
          <w:bCs/>
          <w:color w:val="000000"/>
          <w:sz w:val="28"/>
          <w:szCs w:val="28"/>
        </w:rPr>
        <w:t>或者</w:t>
      </w:r>
      <w:r w:rsidRPr="00C34BFB">
        <w:rPr>
          <w:rFonts w:eastAsia="仿宋_GB2312" w:hint="eastAsia"/>
          <w:color w:val="000000"/>
          <w:sz w:val="28"/>
          <w:szCs w:val="28"/>
        </w:rPr>
        <w:t>稍低，根据所在地区人体正常值范围，在排除器质性病变的前提下，不作单项淘汰。</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第五十四条</w:t>
      </w:r>
      <w:r>
        <w:rPr>
          <w:rFonts w:eastAsia="仿宋_GB2312" w:hint="eastAsia"/>
          <w:color w:val="000000"/>
          <w:sz w:val="28"/>
          <w:szCs w:val="28"/>
        </w:rPr>
        <w:t xml:space="preserve">  </w:t>
      </w:r>
      <w:r w:rsidRPr="00C34BFB">
        <w:rPr>
          <w:rFonts w:eastAsia="仿宋_GB2312" w:hint="eastAsia"/>
          <w:color w:val="000000"/>
          <w:sz w:val="28"/>
          <w:szCs w:val="28"/>
        </w:rPr>
        <w:t>血生化分析结果在下列范围，合格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（一）血清丙氨酸氨基转移酶</w:t>
      </w:r>
      <w:r w:rsidRPr="00C34BFB">
        <w:rPr>
          <w:rFonts w:eastAsia="仿宋_GB2312"/>
          <w:color w:val="000000"/>
          <w:sz w:val="28"/>
          <w:szCs w:val="28"/>
        </w:rPr>
        <w:t>:</w:t>
      </w:r>
      <w:r w:rsidRPr="00C34BFB">
        <w:rPr>
          <w:rFonts w:eastAsia="仿宋_GB2312" w:hint="eastAsia"/>
          <w:color w:val="000000"/>
          <w:sz w:val="28"/>
          <w:szCs w:val="28"/>
        </w:rPr>
        <w:t>男性</w:t>
      </w:r>
      <w:r w:rsidRPr="00C34BFB">
        <w:rPr>
          <w:rFonts w:eastAsia="仿宋_GB2312"/>
          <w:color w:val="000000"/>
          <w:sz w:val="28"/>
          <w:szCs w:val="28"/>
        </w:rPr>
        <w:t>9</w:t>
      </w:r>
      <w:r w:rsidRPr="00C34BFB">
        <w:rPr>
          <w:rFonts w:eastAsia="仿宋_GB2312" w:hint="eastAsia"/>
          <w:color w:val="000000"/>
          <w:sz w:val="28"/>
          <w:szCs w:val="28"/>
        </w:rPr>
        <w:t>～</w:t>
      </w:r>
      <w:r w:rsidRPr="00C34BFB">
        <w:rPr>
          <w:rFonts w:eastAsia="仿宋_GB2312"/>
          <w:color w:val="000000"/>
          <w:sz w:val="28"/>
          <w:szCs w:val="28"/>
        </w:rPr>
        <w:t>50U/L</w:t>
      </w:r>
      <w:r w:rsidRPr="00C34BFB">
        <w:rPr>
          <w:rFonts w:eastAsia="仿宋_GB2312" w:hint="eastAsia"/>
          <w:color w:val="000000"/>
          <w:sz w:val="28"/>
          <w:szCs w:val="28"/>
        </w:rPr>
        <w:t>，女性</w:t>
      </w:r>
      <w:r w:rsidRPr="00C34BFB">
        <w:rPr>
          <w:rFonts w:eastAsia="仿宋_GB2312"/>
          <w:color w:val="000000"/>
          <w:sz w:val="28"/>
          <w:szCs w:val="28"/>
        </w:rPr>
        <w:t>7</w:t>
      </w:r>
      <w:r w:rsidRPr="00C34BFB">
        <w:rPr>
          <w:rFonts w:eastAsia="仿宋_GB2312" w:hint="eastAsia"/>
          <w:color w:val="000000"/>
          <w:sz w:val="28"/>
          <w:szCs w:val="28"/>
        </w:rPr>
        <w:t>～</w:t>
      </w:r>
      <w:r w:rsidRPr="00C34BFB">
        <w:rPr>
          <w:rFonts w:eastAsia="仿宋_GB2312"/>
          <w:color w:val="000000"/>
          <w:sz w:val="28"/>
          <w:szCs w:val="28"/>
        </w:rPr>
        <w:t>40U/L</w:t>
      </w:r>
      <w:r w:rsidRPr="00C34BFB">
        <w:rPr>
          <w:rFonts w:eastAsia="仿宋_GB2312" w:hint="eastAsia"/>
          <w:color w:val="000000"/>
          <w:sz w:val="28"/>
          <w:szCs w:val="28"/>
        </w:rPr>
        <w:t>；</w:t>
      </w:r>
    </w:p>
    <w:p w:rsidR="00743685" w:rsidRPr="00C34BFB" w:rsidRDefault="00743685" w:rsidP="00743685">
      <w:pPr>
        <w:spacing w:line="560" w:lineRule="exact"/>
        <w:rPr>
          <w:rFonts w:eastAsia="仿宋_GB2312"/>
          <w:color w:val="000000"/>
          <w:sz w:val="28"/>
          <w:szCs w:val="28"/>
        </w:rPr>
      </w:pPr>
      <w:r w:rsidRPr="00C34BFB">
        <w:rPr>
          <w:rFonts w:eastAsia="仿宋_GB2312" w:hint="eastAsia"/>
          <w:color w:val="000000"/>
          <w:sz w:val="28"/>
          <w:szCs w:val="28"/>
        </w:rPr>
        <w:t>血清丙氨酸氨基转移酶，男性</w:t>
      </w:r>
      <w:r w:rsidRPr="00C34BFB">
        <w:rPr>
          <w:rFonts w:eastAsia="仿宋_GB2312"/>
          <w:color w:val="000000"/>
          <w:sz w:val="28"/>
          <w:szCs w:val="28"/>
        </w:rPr>
        <w:t>&gt;50 U/L</w:t>
      </w:r>
      <w:r w:rsidRPr="00C34BFB">
        <w:rPr>
          <w:rFonts w:eastAsia="仿宋_GB2312" w:hint="eastAsia"/>
          <w:color w:val="000000"/>
          <w:sz w:val="28"/>
          <w:szCs w:val="28"/>
        </w:rPr>
        <w:t>、</w:t>
      </w:r>
      <w:r w:rsidRPr="00C34BFB">
        <w:rPr>
          <w:rFonts w:ascii="仿宋_GB2312" w:eastAsia="仿宋_GB2312" w:hint="eastAsia"/>
          <w:color w:val="000000"/>
          <w:sz w:val="28"/>
          <w:szCs w:val="28"/>
        </w:rPr>
        <w:t>≤</w:t>
      </w:r>
      <w:r w:rsidRPr="00C34BFB">
        <w:rPr>
          <w:rFonts w:eastAsia="仿宋_GB2312"/>
          <w:color w:val="000000"/>
          <w:sz w:val="28"/>
          <w:szCs w:val="28"/>
        </w:rPr>
        <w:t>60 U/L</w:t>
      </w:r>
      <w:r w:rsidRPr="00C34BFB">
        <w:rPr>
          <w:rFonts w:eastAsia="仿宋_GB2312" w:hint="eastAsia"/>
          <w:color w:val="000000"/>
          <w:sz w:val="28"/>
          <w:szCs w:val="28"/>
        </w:rPr>
        <w:t>，女性</w:t>
      </w:r>
      <w:r w:rsidRPr="00C34BFB">
        <w:rPr>
          <w:rFonts w:eastAsia="仿宋_GB2312"/>
          <w:color w:val="000000"/>
          <w:sz w:val="28"/>
          <w:szCs w:val="28"/>
        </w:rPr>
        <w:t>&gt;40 U/L</w:t>
      </w:r>
      <w:r w:rsidRPr="00C34BFB">
        <w:rPr>
          <w:rFonts w:eastAsia="仿宋_GB2312" w:hint="eastAsia"/>
          <w:color w:val="000000"/>
          <w:sz w:val="28"/>
          <w:szCs w:val="28"/>
        </w:rPr>
        <w:t>、</w:t>
      </w:r>
      <w:r w:rsidRPr="00C34BFB">
        <w:rPr>
          <w:rFonts w:ascii="仿宋_GB2312" w:eastAsia="仿宋_GB2312" w:hint="eastAsia"/>
          <w:color w:val="000000"/>
          <w:sz w:val="28"/>
          <w:szCs w:val="28"/>
        </w:rPr>
        <w:t>≤</w:t>
      </w:r>
      <w:r w:rsidRPr="00C34BFB">
        <w:rPr>
          <w:rFonts w:eastAsia="仿宋_GB2312"/>
          <w:color w:val="000000"/>
          <w:sz w:val="28"/>
          <w:szCs w:val="28"/>
        </w:rPr>
        <w:t>50 U/L</w:t>
      </w:r>
      <w:r w:rsidRPr="00C34BFB">
        <w:rPr>
          <w:rFonts w:eastAsia="仿宋_GB2312" w:hint="eastAsia"/>
          <w:color w:val="000000"/>
          <w:sz w:val="28"/>
          <w:szCs w:val="28"/>
        </w:rPr>
        <w:t>，应当结合临床物理检查，在排除疾病的情况下，视为合格，但是须从严掌握。</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（二）血清肌</w:t>
      </w:r>
      <w:proofErr w:type="gramStart"/>
      <w:r w:rsidRPr="00C34BFB">
        <w:rPr>
          <w:rFonts w:eastAsia="仿宋_GB2312" w:hint="eastAsia"/>
          <w:color w:val="000000"/>
          <w:sz w:val="28"/>
          <w:szCs w:val="28"/>
        </w:rPr>
        <w:t>酐</w:t>
      </w:r>
      <w:proofErr w:type="gramEnd"/>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酶法：男性</w:t>
      </w:r>
      <w:r w:rsidRPr="00C34BFB">
        <w:rPr>
          <w:rFonts w:eastAsia="仿宋_GB2312"/>
          <w:color w:val="000000"/>
          <w:sz w:val="28"/>
          <w:szCs w:val="28"/>
        </w:rPr>
        <w:t>59</w:t>
      </w:r>
      <w:r w:rsidRPr="00C34BFB">
        <w:rPr>
          <w:rFonts w:eastAsia="仿宋_GB2312" w:hint="eastAsia"/>
          <w:color w:val="000000"/>
          <w:sz w:val="28"/>
          <w:szCs w:val="28"/>
        </w:rPr>
        <w:t>～</w:t>
      </w:r>
      <w:r w:rsidRPr="00C34BFB">
        <w:rPr>
          <w:rFonts w:eastAsia="仿宋_GB2312"/>
          <w:color w:val="000000"/>
          <w:sz w:val="28"/>
          <w:szCs w:val="28"/>
        </w:rPr>
        <w:t>104umol/L</w:t>
      </w:r>
      <w:r w:rsidRPr="00C34BFB">
        <w:rPr>
          <w:rFonts w:eastAsia="仿宋_GB2312" w:hint="eastAsia"/>
          <w:color w:val="000000"/>
          <w:sz w:val="28"/>
          <w:szCs w:val="28"/>
        </w:rPr>
        <w:t>，女性</w:t>
      </w:r>
      <w:r w:rsidRPr="00C34BFB">
        <w:rPr>
          <w:rFonts w:eastAsia="仿宋_GB2312"/>
          <w:color w:val="000000"/>
          <w:sz w:val="28"/>
          <w:szCs w:val="28"/>
        </w:rPr>
        <w:t>45</w:t>
      </w:r>
      <w:r w:rsidRPr="00C34BFB">
        <w:rPr>
          <w:rFonts w:eastAsia="仿宋_GB2312" w:hint="eastAsia"/>
          <w:color w:val="000000"/>
          <w:sz w:val="28"/>
          <w:szCs w:val="28"/>
        </w:rPr>
        <w:t>～</w:t>
      </w:r>
      <w:r w:rsidRPr="00C34BFB">
        <w:rPr>
          <w:rFonts w:eastAsia="仿宋_GB2312"/>
          <w:color w:val="000000"/>
          <w:sz w:val="28"/>
          <w:szCs w:val="28"/>
        </w:rPr>
        <w:t>84umol/L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jc w:val="distribute"/>
        <w:rPr>
          <w:rFonts w:eastAsia="仿宋_GB2312"/>
          <w:color w:val="000000"/>
          <w:sz w:val="28"/>
          <w:szCs w:val="28"/>
        </w:rPr>
      </w:pPr>
      <w:r w:rsidRPr="00C34BFB">
        <w:rPr>
          <w:rFonts w:eastAsia="仿宋_GB2312" w:hint="eastAsia"/>
          <w:color w:val="000000"/>
          <w:sz w:val="28"/>
          <w:szCs w:val="28"/>
        </w:rPr>
        <w:t>苦味酸速率法：男性</w:t>
      </w:r>
      <w:r w:rsidRPr="00C34BFB">
        <w:rPr>
          <w:rFonts w:eastAsia="仿宋_GB2312"/>
          <w:color w:val="000000"/>
          <w:sz w:val="28"/>
          <w:szCs w:val="28"/>
        </w:rPr>
        <w:t>62</w:t>
      </w:r>
      <w:r w:rsidRPr="00C34BFB">
        <w:rPr>
          <w:rFonts w:eastAsia="仿宋_GB2312" w:hint="eastAsia"/>
          <w:color w:val="000000"/>
          <w:sz w:val="28"/>
          <w:szCs w:val="28"/>
        </w:rPr>
        <w:t>～</w:t>
      </w:r>
      <w:r w:rsidRPr="00C34BFB">
        <w:rPr>
          <w:rFonts w:eastAsia="仿宋_GB2312"/>
          <w:color w:val="000000"/>
          <w:sz w:val="28"/>
          <w:szCs w:val="28"/>
        </w:rPr>
        <w:t>115umol/L</w:t>
      </w:r>
      <w:r w:rsidRPr="00C34BFB">
        <w:rPr>
          <w:rFonts w:eastAsia="仿宋_GB2312" w:hint="eastAsia"/>
          <w:color w:val="000000"/>
          <w:sz w:val="28"/>
          <w:szCs w:val="28"/>
        </w:rPr>
        <w:t>，女性</w:t>
      </w:r>
      <w:r w:rsidRPr="00C34BFB">
        <w:rPr>
          <w:rFonts w:eastAsia="仿宋_GB2312"/>
          <w:color w:val="000000"/>
          <w:sz w:val="28"/>
          <w:szCs w:val="28"/>
        </w:rPr>
        <w:t>53</w:t>
      </w:r>
      <w:r w:rsidRPr="00C34BFB">
        <w:rPr>
          <w:rFonts w:eastAsia="仿宋_GB2312" w:hint="eastAsia"/>
          <w:color w:val="000000"/>
          <w:sz w:val="28"/>
          <w:szCs w:val="28"/>
        </w:rPr>
        <w:t>～</w:t>
      </w:r>
      <w:r w:rsidRPr="00C34BFB">
        <w:rPr>
          <w:rFonts w:eastAsia="仿宋_GB2312"/>
          <w:color w:val="000000"/>
          <w:sz w:val="28"/>
          <w:szCs w:val="28"/>
        </w:rPr>
        <w:t>97umol/L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苦味酸去蛋白终点法：男性</w:t>
      </w:r>
      <w:r w:rsidRPr="00C34BFB">
        <w:rPr>
          <w:rFonts w:eastAsia="仿宋_GB2312"/>
          <w:color w:val="000000"/>
          <w:sz w:val="28"/>
          <w:szCs w:val="28"/>
        </w:rPr>
        <w:t>44</w:t>
      </w:r>
      <w:r w:rsidRPr="00C34BFB">
        <w:rPr>
          <w:rFonts w:eastAsia="仿宋_GB2312" w:hint="eastAsia"/>
          <w:color w:val="000000"/>
          <w:sz w:val="28"/>
          <w:szCs w:val="28"/>
        </w:rPr>
        <w:t>～</w:t>
      </w:r>
      <w:r w:rsidRPr="00C34BFB">
        <w:rPr>
          <w:rFonts w:eastAsia="仿宋_GB2312"/>
          <w:color w:val="000000"/>
          <w:sz w:val="28"/>
          <w:szCs w:val="28"/>
        </w:rPr>
        <w:t>133umol/L</w:t>
      </w:r>
      <w:r w:rsidRPr="00C34BFB">
        <w:rPr>
          <w:rFonts w:eastAsia="仿宋_GB2312" w:hint="eastAsia"/>
          <w:color w:val="000000"/>
          <w:sz w:val="28"/>
          <w:szCs w:val="28"/>
        </w:rPr>
        <w:t>，女性</w:t>
      </w:r>
      <w:r w:rsidRPr="00C34BFB">
        <w:rPr>
          <w:rFonts w:eastAsia="仿宋_GB2312"/>
          <w:color w:val="000000"/>
          <w:sz w:val="28"/>
          <w:szCs w:val="28"/>
        </w:rPr>
        <w:t>70</w:t>
      </w:r>
      <w:r w:rsidRPr="00C34BFB">
        <w:rPr>
          <w:rFonts w:eastAsia="仿宋_GB2312" w:hint="eastAsia"/>
          <w:color w:val="000000"/>
          <w:sz w:val="28"/>
          <w:szCs w:val="28"/>
        </w:rPr>
        <w:t>～</w:t>
      </w:r>
      <w:r w:rsidRPr="00C34BFB">
        <w:rPr>
          <w:rFonts w:eastAsia="仿宋_GB2312"/>
          <w:color w:val="000000"/>
          <w:sz w:val="28"/>
          <w:szCs w:val="28"/>
        </w:rPr>
        <w:t>106umol/L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（三）血清尿素：</w:t>
      </w:r>
      <w:r w:rsidRPr="00C34BFB">
        <w:rPr>
          <w:rFonts w:eastAsia="仿宋_GB2312"/>
          <w:color w:val="000000"/>
          <w:sz w:val="28"/>
          <w:szCs w:val="28"/>
        </w:rPr>
        <w:t>2.9</w:t>
      </w:r>
      <w:r w:rsidRPr="00C34BFB">
        <w:rPr>
          <w:rFonts w:eastAsia="仿宋_GB2312" w:hint="eastAsia"/>
          <w:color w:val="000000"/>
          <w:sz w:val="28"/>
          <w:szCs w:val="28"/>
        </w:rPr>
        <w:t>～</w:t>
      </w:r>
      <w:r w:rsidRPr="00C34BFB">
        <w:rPr>
          <w:rFonts w:eastAsia="仿宋_GB2312"/>
          <w:color w:val="000000"/>
          <w:sz w:val="28"/>
          <w:szCs w:val="28"/>
        </w:rPr>
        <w:t>8.2mmol/L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（四）空腹血糖：</w:t>
      </w:r>
      <w:r w:rsidRPr="00C34BFB">
        <w:rPr>
          <w:rFonts w:eastAsia="仿宋_GB2312"/>
          <w:color w:val="000000"/>
          <w:sz w:val="28"/>
          <w:szCs w:val="28"/>
        </w:rPr>
        <w:t>3.9</w:t>
      </w:r>
      <w:r w:rsidRPr="00C34BFB">
        <w:rPr>
          <w:rFonts w:eastAsia="仿宋_GB2312" w:hint="eastAsia"/>
          <w:color w:val="000000"/>
          <w:sz w:val="28"/>
          <w:szCs w:val="28"/>
        </w:rPr>
        <w:t>～</w:t>
      </w:r>
      <w:r w:rsidRPr="00C34BFB">
        <w:rPr>
          <w:rFonts w:eastAsia="仿宋_GB2312"/>
          <w:color w:val="000000"/>
          <w:sz w:val="28"/>
          <w:szCs w:val="28"/>
        </w:rPr>
        <w:t>6.1mmol/L</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第五十五条</w:t>
      </w:r>
      <w:r>
        <w:rPr>
          <w:rFonts w:eastAsia="仿宋_GB2312" w:hint="eastAsia"/>
          <w:color w:val="000000"/>
          <w:sz w:val="28"/>
          <w:szCs w:val="28"/>
        </w:rPr>
        <w:t xml:space="preserve">  </w:t>
      </w:r>
      <w:r w:rsidRPr="00C34BFB">
        <w:rPr>
          <w:rFonts w:eastAsia="仿宋_GB2312" w:hint="eastAsia"/>
          <w:color w:val="000000"/>
          <w:sz w:val="28"/>
          <w:szCs w:val="28"/>
        </w:rPr>
        <w:t>乙型肝炎表面抗原检测阳性，艾滋病病毒（</w:t>
      </w:r>
      <w:r w:rsidRPr="00C34BFB">
        <w:rPr>
          <w:rFonts w:eastAsia="仿宋_GB2312"/>
          <w:color w:val="000000"/>
          <w:sz w:val="28"/>
          <w:szCs w:val="28"/>
        </w:rPr>
        <w:t>HIV1+2</w:t>
      </w:r>
      <w:r w:rsidRPr="00C34BFB">
        <w:rPr>
          <w:rFonts w:eastAsia="仿宋_GB2312" w:hint="eastAsia"/>
          <w:color w:val="000000"/>
          <w:sz w:val="28"/>
          <w:szCs w:val="28"/>
        </w:rPr>
        <w:t>）抗体检测阳性，</w:t>
      </w:r>
      <w:r w:rsidRPr="00C34BFB">
        <w:rPr>
          <w:rFonts w:eastAsia="仿宋_GB2312" w:hint="eastAsia"/>
          <w:bCs/>
          <w:color w:val="000000"/>
          <w:sz w:val="28"/>
          <w:szCs w:val="28"/>
        </w:rPr>
        <w:t>血清梅毒螺旋体抗体检测阳性，</w:t>
      </w:r>
      <w:r w:rsidRPr="00C34BFB">
        <w:rPr>
          <w:rFonts w:eastAsia="仿宋_GB2312" w:hint="eastAsia"/>
          <w:color w:val="000000"/>
          <w:sz w:val="28"/>
          <w:szCs w:val="28"/>
        </w:rPr>
        <w:t>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第五十六条</w:t>
      </w:r>
      <w:r>
        <w:rPr>
          <w:rFonts w:eastAsia="仿宋_GB2312" w:hint="eastAsia"/>
          <w:color w:val="000000"/>
          <w:sz w:val="28"/>
          <w:szCs w:val="28"/>
        </w:rPr>
        <w:t xml:space="preserve">  </w:t>
      </w:r>
      <w:r w:rsidRPr="00C34BFB">
        <w:rPr>
          <w:rFonts w:eastAsia="仿宋_GB2312" w:hint="eastAsia"/>
          <w:color w:val="000000"/>
          <w:sz w:val="28"/>
          <w:szCs w:val="28"/>
        </w:rPr>
        <w:t>尿常规检查结果在下列范围，合格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（一）尿蛋白：阴性至微量；</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（二）尿酮体：阴性；</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（三）尿糖：阴性；</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（四）胆红素：阴性；</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（五）尿胆元：</w:t>
      </w:r>
      <w:r w:rsidRPr="00C34BFB">
        <w:rPr>
          <w:rFonts w:eastAsia="仿宋_GB2312"/>
          <w:color w:val="000000"/>
          <w:sz w:val="28"/>
          <w:szCs w:val="28"/>
        </w:rPr>
        <w:t>0.1</w:t>
      </w:r>
      <w:r w:rsidRPr="00C34BFB">
        <w:rPr>
          <w:rFonts w:eastAsia="仿宋_GB2312" w:hint="eastAsia"/>
          <w:color w:val="000000"/>
          <w:sz w:val="28"/>
          <w:szCs w:val="28"/>
        </w:rPr>
        <w:t>～</w:t>
      </w:r>
      <w:r w:rsidRPr="00C34BFB">
        <w:rPr>
          <w:rFonts w:eastAsia="仿宋_GB2312"/>
          <w:color w:val="000000"/>
          <w:sz w:val="28"/>
          <w:szCs w:val="28"/>
        </w:rPr>
        <w:t>1.0Eμ</w:t>
      </w:r>
      <w:r w:rsidRPr="00C34BFB">
        <w:rPr>
          <w:rFonts w:eastAsia="仿宋_GB2312" w:hint="eastAsia"/>
          <w:color w:val="000000"/>
          <w:sz w:val="28"/>
          <w:szCs w:val="28"/>
        </w:rPr>
        <w:t>／</w:t>
      </w:r>
      <w:r w:rsidRPr="00C34BFB">
        <w:rPr>
          <w:rFonts w:eastAsia="仿宋_GB2312"/>
          <w:color w:val="000000"/>
          <w:sz w:val="28"/>
          <w:szCs w:val="28"/>
        </w:rPr>
        <w:t>d1(</w:t>
      </w:r>
      <w:r w:rsidRPr="00C34BFB">
        <w:rPr>
          <w:rFonts w:eastAsia="仿宋_GB2312" w:hint="eastAsia"/>
          <w:color w:val="000000"/>
          <w:sz w:val="28"/>
          <w:szCs w:val="28"/>
        </w:rPr>
        <w:t>弱阳性</w:t>
      </w:r>
      <w:r w:rsidRPr="00C34BFB">
        <w:rPr>
          <w:rFonts w:eastAsia="仿宋_GB2312"/>
          <w:color w:val="000000"/>
          <w:sz w:val="28"/>
          <w:szCs w:val="28"/>
        </w:rPr>
        <w:t>)</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第五十七条</w:t>
      </w:r>
      <w:r>
        <w:rPr>
          <w:rFonts w:eastAsia="仿宋_GB2312" w:hint="eastAsia"/>
          <w:color w:val="000000"/>
          <w:sz w:val="28"/>
          <w:szCs w:val="28"/>
        </w:rPr>
        <w:t xml:space="preserve">  </w:t>
      </w:r>
      <w:r w:rsidRPr="00C34BFB">
        <w:rPr>
          <w:rFonts w:eastAsia="仿宋_GB2312" w:hint="eastAsia"/>
          <w:color w:val="000000"/>
          <w:spacing w:val="-6"/>
          <w:sz w:val="28"/>
          <w:szCs w:val="28"/>
        </w:rPr>
        <w:t>尿液离心沉淀标本镜检结果在下列范围，合格</w:t>
      </w:r>
      <w:r w:rsidRPr="00C34BFB">
        <w:rPr>
          <w:rFonts w:eastAsia="仿宋_GB2312" w:hint="eastAsia"/>
          <w:bCs/>
          <w:color w:val="000000"/>
          <w:spacing w:val="-6"/>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（一）红细胞：男性</w:t>
      </w:r>
      <w:r w:rsidRPr="00C34BFB">
        <w:rPr>
          <w:rFonts w:eastAsia="仿宋_GB2312"/>
          <w:color w:val="000000"/>
          <w:sz w:val="28"/>
          <w:szCs w:val="28"/>
        </w:rPr>
        <w:t>0</w:t>
      </w:r>
      <w:r w:rsidRPr="00C34BFB">
        <w:rPr>
          <w:rFonts w:eastAsia="仿宋_GB2312" w:hint="eastAsia"/>
          <w:color w:val="000000"/>
          <w:sz w:val="28"/>
          <w:szCs w:val="28"/>
        </w:rPr>
        <w:t>～偶见</w:t>
      </w:r>
      <w:r w:rsidRPr="00C34BFB">
        <w:rPr>
          <w:rFonts w:eastAsia="仿宋_GB2312"/>
          <w:color w:val="000000"/>
          <w:sz w:val="28"/>
          <w:szCs w:val="28"/>
        </w:rPr>
        <w:t>/</w:t>
      </w:r>
      <w:r w:rsidRPr="00C34BFB">
        <w:rPr>
          <w:rFonts w:eastAsia="仿宋_GB2312" w:hint="eastAsia"/>
          <w:color w:val="000000"/>
          <w:sz w:val="28"/>
          <w:szCs w:val="28"/>
        </w:rPr>
        <w:t>高倍镜，女性</w:t>
      </w:r>
      <w:r w:rsidRPr="00C34BFB">
        <w:rPr>
          <w:rFonts w:eastAsia="仿宋_GB2312"/>
          <w:color w:val="000000"/>
          <w:sz w:val="28"/>
          <w:szCs w:val="28"/>
        </w:rPr>
        <w:t>0</w:t>
      </w:r>
      <w:r w:rsidRPr="00C34BFB">
        <w:rPr>
          <w:rFonts w:eastAsia="仿宋_GB2312" w:hint="eastAsia"/>
          <w:color w:val="000000"/>
          <w:sz w:val="28"/>
          <w:szCs w:val="28"/>
        </w:rPr>
        <w:t>～</w:t>
      </w:r>
      <w:r w:rsidRPr="00C34BFB">
        <w:rPr>
          <w:rFonts w:eastAsia="仿宋_GB2312"/>
          <w:color w:val="000000"/>
          <w:sz w:val="28"/>
          <w:szCs w:val="28"/>
        </w:rPr>
        <w:t>3/</w:t>
      </w:r>
      <w:r w:rsidRPr="00C34BFB">
        <w:rPr>
          <w:rFonts w:eastAsia="仿宋_GB2312" w:hint="eastAsia"/>
          <w:color w:val="000000"/>
          <w:sz w:val="28"/>
          <w:szCs w:val="28"/>
        </w:rPr>
        <w:t>高倍镜，女性不超过</w:t>
      </w:r>
      <w:r w:rsidRPr="00C34BFB">
        <w:rPr>
          <w:rFonts w:eastAsia="仿宋_GB2312"/>
          <w:color w:val="000000"/>
          <w:sz w:val="28"/>
          <w:szCs w:val="28"/>
        </w:rPr>
        <w:t>6</w:t>
      </w:r>
      <w:r w:rsidRPr="00C34BFB">
        <w:rPr>
          <w:rFonts w:eastAsia="仿宋_GB2312" w:hint="eastAsia"/>
          <w:color w:val="000000"/>
          <w:sz w:val="28"/>
          <w:szCs w:val="28"/>
        </w:rPr>
        <w:t>个</w:t>
      </w:r>
      <w:r w:rsidRPr="00C34BFB">
        <w:rPr>
          <w:rFonts w:eastAsia="仿宋_GB2312"/>
          <w:color w:val="000000"/>
          <w:sz w:val="28"/>
          <w:szCs w:val="28"/>
        </w:rPr>
        <w:t>/</w:t>
      </w:r>
      <w:r w:rsidRPr="00C34BFB">
        <w:rPr>
          <w:rFonts w:eastAsia="仿宋_GB2312" w:hint="eastAsia"/>
          <w:color w:val="000000"/>
          <w:sz w:val="28"/>
          <w:szCs w:val="28"/>
        </w:rPr>
        <w:t>高倍镜应结合外阴检查排除疾病；</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（二）白细胞：男性</w:t>
      </w:r>
      <w:r w:rsidRPr="00C34BFB">
        <w:rPr>
          <w:rFonts w:eastAsia="仿宋_GB2312"/>
          <w:color w:val="000000"/>
          <w:sz w:val="28"/>
          <w:szCs w:val="28"/>
        </w:rPr>
        <w:t>0</w:t>
      </w:r>
      <w:r w:rsidRPr="00C34BFB">
        <w:rPr>
          <w:rFonts w:eastAsia="仿宋_GB2312" w:hint="eastAsia"/>
          <w:color w:val="000000"/>
          <w:sz w:val="28"/>
          <w:szCs w:val="28"/>
        </w:rPr>
        <w:t>～</w:t>
      </w:r>
      <w:r w:rsidRPr="00C34BFB">
        <w:rPr>
          <w:rFonts w:eastAsia="仿宋_GB2312"/>
          <w:color w:val="000000"/>
          <w:sz w:val="28"/>
          <w:szCs w:val="28"/>
        </w:rPr>
        <w:t>3/</w:t>
      </w:r>
      <w:r w:rsidRPr="00C34BFB">
        <w:rPr>
          <w:rFonts w:eastAsia="仿宋_GB2312" w:hint="eastAsia"/>
          <w:color w:val="000000"/>
          <w:sz w:val="28"/>
          <w:szCs w:val="28"/>
        </w:rPr>
        <w:t>高倍镜，女性</w:t>
      </w:r>
      <w:r w:rsidRPr="00C34BFB">
        <w:rPr>
          <w:rFonts w:eastAsia="仿宋_GB2312"/>
          <w:color w:val="000000"/>
          <w:sz w:val="28"/>
          <w:szCs w:val="28"/>
        </w:rPr>
        <w:t>0</w:t>
      </w:r>
      <w:r w:rsidRPr="00C34BFB">
        <w:rPr>
          <w:rFonts w:eastAsia="仿宋_GB2312" w:hint="eastAsia"/>
          <w:color w:val="000000"/>
          <w:sz w:val="28"/>
          <w:szCs w:val="28"/>
        </w:rPr>
        <w:t>～</w:t>
      </w:r>
      <w:r w:rsidRPr="00C34BFB">
        <w:rPr>
          <w:rFonts w:eastAsia="仿宋_GB2312"/>
          <w:color w:val="000000"/>
          <w:sz w:val="28"/>
          <w:szCs w:val="28"/>
        </w:rPr>
        <w:t>5/</w:t>
      </w:r>
      <w:r w:rsidRPr="00C34BFB">
        <w:rPr>
          <w:rFonts w:eastAsia="仿宋_GB2312" w:hint="eastAsia"/>
          <w:color w:val="000000"/>
          <w:sz w:val="28"/>
          <w:szCs w:val="28"/>
        </w:rPr>
        <w:t>高倍镜，不超过</w:t>
      </w:r>
      <w:r w:rsidRPr="00C34BFB">
        <w:rPr>
          <w:rFonts w:eastAsia="仿宋_GB2312"/>
          <w:color w:val="000000"/>
          <w:sz w:val="28"/>
          <w:szCs w:val="28"/>
        </w:rPr>
        <w:t>6</w:t>
      </w:r>
      <w:r w:rsidRPr="00C34BFB">
        <w:rPr>
          <w:rFonts w:eastAsia="仿宋_GB2312" w:hint="eastAsia"/>
          <w:color w:val="000000"/>
          <w:sz w:val="28"/>
          <w:szCs w:val="28"/>
        </w:rPr>
        <w:t>个</w:t>
      </w:r>
      <w:r w:rsidRPr="00C34BFB">
        <w:rPr>
          <w:rFonts w:eastAsia="仿宋_GB2312"/>
          <w:color w:val="000000"/>
          <w:sz w:val="28"/>
          <w:szCs w:val="28"/>
        </w:rPr>
        <w:t>/</w:t>
      </w:r>
      <w:r w:rsidRPr="00C34BFB">
        <w:rPr>
          <w:rFonts w:eastAsia="仿宋_GB2312" w:hint="eastAsia"/>
          <w:color w:val="000000"/>
          <w:sz w:val="28"/>
          <w:szCs w:val="28"/>
        </w:rPr>
        <w:t>高倍镜应结合外生殖器</w:t>
      </w:r>
      <w:r w:rsidRPr="00C34BFB">
        <w:rPr>
          <w:rFonts w:eastAsia="仿宋_GB2312" w:hint="eastAsia"/>
          <w:bCs/>
          <w:color w:val="000000"/>
          <w:sz w:val="28"/>
          <w:szCs w:val="28"/>
        </w:rPr>
        <w:t>或者</w:t>
      </w:r>
      <w:r w:rsidRPr="00C34BFB">
        <w:rPr>
          <w:rFonts w:eastAsia="仿宋_GB2312" w:hint="eastAsia"/>
          <w:color w:val="000000"/>
          <w:sz w:val="28"/>
          <w:szCs w:val="28"/>
        </w:rPr>
        <w:t>外阴检查排除疾病；</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（三）管型：</w:t>
      </w:r>
      <w:proofErr w:type="gramStart"/>
      <w:r w:rsidRPr="00C34BFB">
        <w:rPr>
          <w:rFonts w:eastAsia="仿宋_GB2312" w:hint="eastAsia"/>
          <w:color w:val="000000"/>
          <w:sz w:val="28"/>
          <w:szCs w:val="28"/>
        </w:rPr>
        <w:t>无</w:t>
      </w:r>
      <w:r w:rsidRPr="00C34BFB">
        <w:rPr>
          <w:rFonts w:eastAsia="仿宋_GB2312" w:hint="eastAsia"/>
          <w:bCs/>
          <w:color w:val="000000"/>
          <w:sz w:val="28"/>
          <w:szCs w:val="28"/>
        </w:rPr>
        <w:t>或者</w:t>
      </w:r>
      <w:proofErr w:type="gramEnd"/>
      <w:r w:rsidRPr="00C34BFB">
        <w:rPr>
          <w:rFonts w:eastAsia="仿宋_GB2312" w:hint="eastAsia"/>
          <w:color w:val="000000"/>
          <w:sz w:val="28"/>
          <w:szCs w:val="28"/>
        </w:rPr>
        <w:t>偶见透明管型，无其他管型。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第五十八条</w:t>
      </w:r>
      <w:r w:rsidRPr="00C34BFB">
        <w:rPr>
          <w:rFonts w:eastAsia="仿宋_GB2312"/>
          <w:color w:val="000000"/>
          <w:sz w:val="28"/>
          <w:szCs w:val="28"/>
        </w:rPr>
        <w:t xml:space="preserve">  </w:t>
      </w:r>
      <w:r w:rsidRPr="00C34BFB">
        <w:rPr>
          <w:rFonts w:eastAsia="仿宋_GB2312" w:hint="eastAsia"/>
          <w:color w:val="000000"/>
          <w:sz w:val="28"/>
          <w:szCs w:val="28"/>
        </w:rPr>
        <w:t>尿液毒品检测阳性，不合格。</w:t>
      </w:r>
    </w:p>
    <w:p w:rsidR="00743685"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第五十九条</w:t>
      </w:r>
      <w:r w:rsidRPr="00C34BFB">
        <w:rPr>
          <w:rFonts w:eastAsia="仿宋_GB2312"/>
          <w:color w:val="000000"/>
          <w:sz w:val="28"/>
          <w:szCs w:val="28"/>
        </w:rPr>
        <w:t xml:space="preserve">  </w:t>
      </w:r>
      <w:r w:rsidRPr="00C34BFB">
        <w:rPr>
          <w:rFonts w:eastAsia="仿宋_GB2312" w:hint="eastAsia"/>
          <w:color w:val="000000"/>
          <w:sz w:val="28"/>
          <w:szCs w:val="28"/>
        </w:rPr>
        <w:t>尿液妊娠试验阴性，合格。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尿液妊娠试验阳性，但是血清妊娠试验阴性，合格。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第六十条</w:t>
      </w:r>
      <w:r w:rsidRPr="00C34BFB">
        <w:rPr>
          <w:rFonts w:eastAsia="仿宋_GB2312"/>
          <w:color w:val="000000"/>
          <w:sz w:val="28"/>
          <w:szCs w:val="28"/>
        </w:rPr>
        <w:t xml:space="preserve">  </w:t>
      </w:r>
      <w:r w:rsidRPr="00C34BFB">
        <w:rPr>
          <w:rFonts w:eastAsia="仿宋_GB2312" w:hint="eastAsia"/>
          <w:color w:val="000000"/>
          <w:sz w:val="28"/>
          <w:szCs w:val="28"/>
        </w:rPr>
        <w:t>大便常规检查结果在下列范围，合格。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（一）外观：黄软；</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（二）镜检：红、白细胞各</w:t>
      </w:r>
      <w:r w:rsidRPr="00C34BFB">
        <w:rPr>
          <w:rFonts w:eastAsia="仿宋_GB2312"/>
          <w:color w:val="000000"/>
          <w:sz w:val="28"/>
          <w:szCs w:val="28"/>
        </w:rPr>
        <w:t>0</w:t>
      </w:r>
      <w:r w:rsidRPr="00C34BFB">
        <w:rPr>
          <w:rFonts w:eastAsia="仿宋_GB2312" w:hint="eastAsia"/>
          <w:color w:val="000000"/>
          <w:sz w:val="28"/>
          <w:szCs w:val="28"/>
        </w:rPr>
        <w:t>～</w:t>
      </w:r>
      <w:r w:rsidRPr="00C34BFB">
        <w:rPr>
          <w:rFonts w:eastAsia="仿宋_GB2312"/>
          <w:color w:val="000000"/>
          <w:sz w:val="28"/>
          <w:szCs w:val="28"/>
        </w:rPr>
        <w:t>2</w:t>
      </w:r>
      <w:r w:rsidRPr="00C34BFB">
        <w:rPr>
          <w:rFonts w:eastAsia="仿宋_GB2312" w:hint="eastAsia"/>
          <w:color w:val="000000"/>
          <w:sz w:val="28"/>
          <w:szCs w:val="28"/>
        </w:rPr>
        <w:t>／高倍镜，无钩虫、鞭虫、绦虫、血吸虫、肝吸虫、姜片虫卵及肠道原虫。</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大便常规检查，在地方性寄生虫病和吸血虫病流行地区为</w:t>
      </w:r>
      <w:proofErr w:type="gramStart"/>
      <w:r w:rsidRPr="00C34BFB">
        <w:rPr>
          <w:rFonts w:eastAsia="仿宋_GB2312" w:hint="eastAsia"/>
          <w:color w:val="000000"/>
          <w:sz w:val="28"/>
          <w:szCs w:val="28"/>
        </w:rPr>
        <w:t>必检查</w:t>
      </w:r>
      <w:proofErr w:type="gramEnd"/>
      <w:r w:rsidRPr="00C34BFB">
        <w:rPr>
          <w:rFonts w:eastAsia="仿宋_GB2312" w:hint="eastAsia"/>
          <w:color w:val="000000"/>
          <w:sz w:val="28"/>
          <w:szCs w:val="28"/>
        </w:rPr>
        <w:t>项目，其他地区根据需要进行检查。</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第六十一条</w:t>
      </w:r>
      <w:r w:rsidRPr="00C34BFB">
        <w:rPr>
          <w:rFonts w:eastAsia="仿宋_GB2312"/>
          <w:color w:val="000000"/>
          <w:sz w:val="28"/>
          <w:szCs w:val="28"/>
        </w:rPr>
        <w:t xml:space="preserve">  </w:t>
      </w:r>
      <w:r w:rsidRPr="00C34BFB">
        <w:rPr>
          <w:rFonts w:eastAsia="仿宋_GB2312" w:hint="eastAsia"/>
          <w:color w:val="000000"/>
          <w:sz w:val="28"/>
          <w:szCs w:val="28"/>
        </w:rPr>
        <w:t>胸部</w:t>
      </w:r>
      <w:r w:rsidRPr="00C34BFB">
        <w:rPr>
          <w:rFonts w:eastAsia="仿宋_GB2312"/>
          <w:color w:val="000000"/>
          <w:sz w:val="28"/>
          <w:szCs w:val="28"/>
        </w:rPr>
        <w:t>X</w:t>
      </w:r>
      <w:r w:rsidRPr="00C34BFB">
        <w:rPr>
          <w:rFonts w:eastAsia="仿宋_GB2312" w:hint="eastAsia"/>
          <w:color w:val="000000"/>
          <w:sz w:val="28"/>
          <w:szCs w:val="28"/>
        </w:rPr>
        <w:t>射线检查结果在下列范围内，合格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（一）胸部</w:t>
      </w:r>
      <w:r w:rsidRPr="00C34BFB">
        <w:rPr>
          <w:rFonts w:eastAsia="仿宋_GB2312"/>
          <w:color w:val="000000"/>
          <w:sz w:val="28"/>
          <w:szCs w:val="28"/>
        </w:rPr>
        <w:t>X</w:t>
      </w:r>
      <w:r w:rsidRPr="00C34BFB">
        <w:rPr>
          <w:rFonts w:eastAsia="仿宋_GB2312" w:hint="eastAsia"/>
          <w:color w:val="000000"/>
          <w:sz w:val="28"/>
          <w:szCs w:val="28"/>
        </w:rPr>
        <w:t>射线检查未见异常；</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（二）孤立散在的钙化点</w:t>
      </w:r>
      <w:r w:rsidRPr="00C34BFB">
        <w:rPr>
          <w:rFonts w:eastAsia="仿宋_GB2312"/>
          <w:color w:val="000000"/>
          <w:sz w:val="28"/>
          <w:szCs w:val="28"/>
        </w:rPr>
        <w:t>(</w:t>
      </w:r>
      <w:r w:rsidRPr="00C34BFB">
        <w:rPr>
          <w:rFonts w:eastAsia="仿宋_GB2312" w:hint="eastAsia"/>
          <w:color w:val="000000"/>
          <w:sz w:val="28"/>
          <w:szCs w:val="28"/>
        </w:rPr>
        <w:t>直径不超过</w:t>
      </w:r>
      <w:smartTag w:uri="urn:schemas-microsoft-com:office:smarttags" w:element="chmetcnv">
        <w:smartTagPr>
          <w:attr w:name="UnitName" w:val="cm"/>
          <w:attr w:name="SourceValue" w:val=".5"/>
          <w:attr w:name="HasSpace" w:val="False"/>
          <w:attr w:name="Negative" w:val="False"/>
          <w:attr w:name="NumberType" w:val="1"/>
          <w:attr w:name="TCSC" w:val="0"/>
        </w:smartTagPr>
        <w:r w:rsidRPr="00C34BFB">
          <w:rPr>
            <w:rFonts w:eastAsia="仿宋_GB2312"/>
            <w:color w:val="000000"/>
            <w:sz w:val="28"/>
            <w:szCs w:val="28"/>
          </w:rPr>
          <w:t>0.5cm</w:t>
        </w:r>
      </w:smartTag>
      <w:r w:rsidRPr="00C34BFB">
        <w:rPr>
          <w:rFonts w:eastAsia="仿宋_GB2312"/>
          <w:color w:val="000000"/>
          <w:sz w:val="28"/>
          <w:szCs w:val="28"/>
        </w:rPr>
        <w:t>)</w:t>
      </w:r>
      <w:r w:rsidRPr="00C34BFB">
        <w:rPr>
          <w:rFonts w:eastAsia="仿宋_GB2312" w:hint="eastAsia"/>
          <w:color w:val="000000"/>
          <w:sz w:val="28"/>
          <w:szCs w:val="28"/>
        </w:rPr>
        <w:t>，双肺野不超过</w:t>
      </w:r>
      <w:r w:rsidRPr="00C34BFB">
        <w:rPr>
          <w:rFonts w:eastAsia="仿宋_GB2312"/>
          <w:color w:val="000000"/>
          <w:sz w:val="28"/>
          <w:szCs w:val="28"/>
        </w:rPr>
        <w:t>3</w:t>
      </w:r>
      <w:r w:rsidRPr="00C34BFB">
        <w:rPr>
          <w:rFonts w:eastAsia="仿宋_GB2312" w:hint="eastAsia"/>
          <w:color w:val="000000"/>
          <w:sz w:val="28"/>
          <w:szCs w:val="28"/>
        </w:rPr>
        <w:t>个，密度高，边缘清晰，周围无浸润现象；（</w:t>
      </w:r>
      <w:r w:rsidRPr="00C34BFB">
        <w:rPr>
          <w:rFonts w:eastAsia="仿宋_GB2312" w:hint="eastAsia"/>
          <w:bCs/>
          <w:color w:val="000000"/>
          <w:sz w:val="28"/>
          <w:szCs w:val="28"/>
        </w:rPr>
        <w:t>水面舰艇、潜艇专业除外</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（三）肺纹理轻度增强</w:t>
      </w:r>
      <w:r w:rsidRPr="00C34BFB">
        <w:rPr>
          <w:rFonts w:eastAsia="仿宋_GB2312"/>
          <w:color w:val="000000"/>
          <w:sz w:val="28"/>
          <w:szCs w:val="28"/>
        </w:rPr>
        <w:t>(</w:t>
      </w:r>
      <w:r w:rsidRPr="00C34BFB">
        <w:rPr>
          <w:rFonts w:eastAsia="仿宋_GB2312" w:hint="eastAsia"/>
          <w:color w:val="000000"/>
          <w:sz w:val="28"/>
          <w:szCs w:val="28"/>
        </w:rPr>
        <w:t>无呼吸道病史，无自觉症状</w:t>
      </w:r>
      <w:r w:rsidRPr="00C34BFB">
        <w:rPr>
          <w:rFonts w:eastAsia="仿宋_GB2312"/>
          <w:color w:val="000000"/>
          <w:sz w:val="28"/>
          <w:szCs w:val="28"/>
        </w:rPr>
        <w:t>)</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第六十二条</w:t>
      </w:r>
      <w:r w:rsidRPr="00C34BFB">
        <w:rPr>
          <w:rFonts w:eastAsia="仿宋_GB2312"/>
          <w:color w:val="000000"/>
          <w:sz w:val="28"/>
          <w:szCs w:val="28"/>
        </w:rPr>
        <w:t xml:space="preserve">  </w:t>
      </w:r>
      <w:r w:rsidRPr="00C34BFB">
        <w:rPr>
          <w:rFonts w:eastAsia="仿宋_GB2312" w:hint="eastAsia"/>
          <w:color w:val="000000"/>
          <w:sz w:val="28"/>
          <w:szCs w:val="28"/>
        </w:rPr>
        <w:t>心电图检查结果在下列范围内，合格</w:t>
      </w:r>
      <w:r w:rsidRPr="00C34BFB">
        <w:rPr>
          <w:rFonts w:eastAsia="仿宋_GB2312" w:hint="eastAsia"/>
          <w:bCs/>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（一）正常心电图；</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（二）大致正常心电图：</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w:t>
      </w:r>
      <w:r w:rsidRPr="00C34BFB">
        <w:rPr>
          <w:rFonts w:eastAsia="仿宋_GB2312" w:hint="eastAsia"/>
          <w:color w:val="000000"/>
          <w:sz w:val="28"/>
          <w:szCs w:val="28"/>
        </w:rPr>
        <w:t>．窦性心律，心率</w:t>
      </w:r>
      <w:r w:rsidRPr="00C34BFB">
        <w:rPr>
          <w:rFonts w:eastAsia="仿宋_GB2312"/>
          <w:color w:val="000000"/>
          <w:sz w:val="28"/>
          <w:szCs w:val="28"/>
        </w:rPr>
        <w:t>50</w:t>
      </w:r>
      <w:r w:rsidRPr="00C34BFB">
        <w:rPr>
          <w:rFonts w:ascii="仿宋_GB2312" w:eastAsia="仿宋_GB2312" w:hint="eastAsia"/>
          <w:color w:val="000000"/>
          <w:sz w:val="28"/>
          <w:szCs w:val="28"/>
        </w:rPr>
        <w:t>～</w:t>
      </w:r>
      <w:r w:rsidRPr="00C34BFB">
        <w:rPr>
          <w:rFonts w:eastAsia="仿宋_GB2312"/>
          <w:color w:val="000000"/>
          <w:sz w:val="28"/>
          <w:szCs w:val="28"/>
        </w:rPr>
        <w:t>59</w:t>
      </w:r>
      <w:r w:rsidRPr="00C34BFB">
        <w:rPr>
          <w:rFonts w:eastAsia="仿宋_GB2312" w:hint="eastAsia"/>
          <w:color w:val="000000"/>
          <w:sz w:val="28"/>
          <w:szCs w:val="28"/>
        </w:rPr>
        <w:t>次</w:t>
      </w:r>
      <w:r w:rsidRPr="00C34BFB">
        <w:rPr>
          <w:rFonts w:eastAsia="仿宋_GB2312"/>
          <w:color w:val="000000"/>
          <w:sz w:val="28"/>
          <w:szCs w:val="28"/>
        </w:rPr>
        <w:t>/</w:t>
      </w:r>
      <w:r w:rsidRPr="00C34BFB">
        <w:rPr>
          <w:rFonts w:eastAsia="仿宋_GB2312" w:hint="eastAsia"/>
          <w:color w:val="000000"/>
          <w:sz w:val="28"/>
          <w:szCs w:val="28"/>
        </w:rPr>
        <w:t>分，</w:t>
      </w:r>
      <w:r w:rsidRPr="00C34BFB">
        <w:rPr>
          <w:rFonts w:eastAsia="仿宋_GB2312" w:hint="eastAsia"/>
          <w:bCs/>
          <w:color w:val="000000"/>
          <w:sz w:val="28"/>
          <w:szCs w:val="28"/>
        </w:rPr>
        <w:t>或者</w:t>
      </w:r>
      <w:r w:rsidRPr="00C34BFB">
        <w:rPr>
          <w:rFonts w:eastAsia="仿宋_GB2312"/>
          <w:color w:val="000000"/>
          <w:sz w:val="28"/>
          <w:szCs w:val="28"/>
        </w:rPr>
        <w:t>101</w:t>
      </w:r>
      <w:r w:rsidRPr="00C34BFB">
        <w:rPr>
          <w:rFonts w:eastAsia="仿宋_GB2312" w:hint="eastAsia"/>
          <w:color w:val="000000"/>
          <w:sz w:val="28"/>
          <w:szCs w:val="28"/>
        </w:rPr>
        <w:t>～</w:t>
      </w:r>
      <w:r w:rsidRPr="00C34BFB">
        <w:rPr>
          <w:rFonts w:eastAsia="仿宋_GB2312"/>
          <w:color w:val="000000"/>
          <w:sz w:val="28"/>
          <w:szCs w:val="28"/>
        </w:rPr>
        <w:t>110</w:t>
      </w:r>
      <w:r w:rsidRPr="00C34BFB">
        <w:rPr>
          <w:rFonts w:eastAsia="仿宋_GB2312" w:hint="eastAsia"/>
          <w:color w:val="000000"/>
          <w:sz w:val="28"/>
          <w:szCs w:val="28"/>
        </w:rPr>
        <w:t>次</w:t>
      </w:r>
      <w:r w:rsidRPr="00C34BFB">
        <w:rPr>
          <w:rFonts w:eastAsia="仿宋_GB2312"/>
          <w:color w:val="000000"/>
          <w:sz w:val="28"/>
          <w:szCs w:val="28"/>
        </w:rPr>
        <w:t>/</w:t>
      </w:r>
      <w:r w:rsidRPr="00C34BFB">
        <w:rPr>
          <w:rFonts w:eastAsia="仿宋_GB2312" w:hint="eastAsia"/>
          <w:color w:val="000000"/>
          <w:sz w:val="28"/>
          <w:szCs w:val="28"/>
        </w:rPr>
        <w:t>分，结合临床；</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2</w:t>
      </w:r>
      <w:r w:rsidRPr="00C34BFB">
        <w:rPr>
          <w:rFonts w:eastAsia="仿宋_GB2312" w:hint="eastAsia"/>
          <w:color w:val="000000"/>
          <w:sz w:val="28"/>
          <w:szCs w:val="28"/>
        </w:rPr>
        <w:t>．窦性心律不齐，</w:t>
      </w:r>
      <w:proofErr w:type="gramStart"/>
      <w:r w:rsidRPr="00C34BFB">
        <w:rPr>
          <w:rFonts w:eastAsia="仿宋_GB2312" w:hint="eastAsia"/>
          <w:color w:val="000000"/>
          <w:sz w:val="28"/>
          <w:szCs w:val="28"/>
        </w:rPr>
        <w:t>经吸屏气</w:t>
      </w:r>
      <w:proofErr w:type="gramEnd"/>
      <w:r w:rsidRPr="00C34BFB">
        <w:rPr>
          <w:rFonts w:eastAsia="仿宋_GB2312" w:hint="eastAsia"/>
          <w:color w:val="000000"/>
          <w:sz w:val="28"/>
          <w:szCs w:val="28"/>
        </w:rPr>
        <w:t>后改善</w:t>
      </w:r>
      <w:r w:rsidRPr="00C34BFB">
        <w:rPr>
          <w:rFonts w:eastAsia="仿宋_GB2312" w:hint="eastAsia"/>
          <w:bCs/>
          <w:color w:val="000000"/>
          <w:sz w:val="28"/>
          <w:szCs w:val="28"/>
        </w:rPr>
        <w:t>或者</w:t>
      </w:r>
      <w:r w:rsidRPr="00C34BFB">
        <w:rPr>
          <w:rFonts w:eastAsia="仿宋_GB2312" w:hint="eastAsia"/>
          <w:color w:val="000000"/>
          <w:sz w:val="28"/>
          <w:szCs w:val="28"/>
        </w:rPr>
        <w:t>消失；</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3</w:t>
      </w:r>
      <w:r w:rsidRPr="00C34BFB">
        <w:rPr>
          <w:rFonts w:eastAsia="仿宋_GB2312" w:hint="eastAsia"/>
          <w:color w:val="000000"/>
          <w:sz w:val="28"/>
          <w:szCs w:val="28"/>
        </w:rPr>
        <w:t>．</w:t>
      </w:r>
      <w:r w:rsidRPr="00C34BFB">
        <w:rPr>
          <w:rFonts w:eastAsia="仿宋_GB2312"/>
          <w:color w:val="000000"/>
          <w:sz w:val="28"/>
          <w:szCs w:val="28"/>
        </w:rPr>
        <w:t>P</w:t>
      </w:r>
      <w:r w:rsidRPr="00C34BFB">
        <w:rPr>
          <w:rFonts w:eastAsia="仿宋_GB2312" w:hint="eastAsia"/>
          <w:color w:val="000000"/>
          <w:sz w:val="28"/>
          <w:szCs w:val="28"/>
        </w:rPr>
        <w:t>波电轴左偏（</w:t>
      </w:r>
      <w:r w:rsidRPr="00C34BFB">
        <w:rPr>
          <w:rFonts w:eastAsia="仿宋_GB2312"/>
          <w:color w:val="000000"/>
          <w:sz w:val="28"/>
          <w:szCs w:val="28"/>
        </w:rPr>
        <w:t>P</w:t>
      </w:r>
      <w:r w:rsidRPr="00C34BFB">
        <w:rPr>
          <w:rFonts w:eastAsia="仿宋_GB2312" w:hint="eastAsia"/>
          <w:color w:val="000000"/>
          <w:sz w:val="28"/>
          <w:szCs w:val="28"/>
        </w:rPr>
        <w:t>波在</w:t>
      </w:r>
      <w:r w:rsidRPr="00C34BFB">
        <w:rPr>
          <w:rFonts w:eastAsia="仿宋_GB2312"/>
          <w:color w:val="000000"/>
          <w:sz w:val="28"/>
          <w:szCs w:val="28"/>
        </w:rPr>
        <w:t>I</w:t>
      </w:r>
      <w:r w:rsidRPr="00C34BFB">
        <w:rPr>
          <w:rFonts w:eastAsia="仿宋_GB2312" w:hint="eastAsia"/>
          <w:color w:val="000000"/>
          <w:sz w:val="28"/>
          <w:szCs w:val="28"/>
        </w:rPr>
        <w:t>、</w:t>
      </w:r>
      <w:proofErr w:type="spellStart"/>
      <w:r w:rsidRPr="00C34BFB">
        <w:rPr>
          <w:rFonts w:eastAsia="仿宋_GB2312"/>
          <w:color w:val="000000"/>
          <w:sz w:val="28"/>
          <w:szCs w:val="28"/>
        </w:rPr>
        <w:t>aVL</w:t>
      </w:r>
      <w:proofErr w:type="spellEnd"/>
      <w:r w:rsidRPr="00C34BFB">
        <w:rPr>
          <w:rFonts w:eastAsia="仿宋_GB2312" w:hint="eastAsia"/>
          <w:color w:val="000000"/>
          <w:sz w:val="28"/>
          <w:szCs w:val="28"/>
        </w:rPr>
        <w:t>直立且电压较高，</w:t>
      </w:r>
      <w:r w:rsidRPr="00C34BFB">
        <w:rPr>
          <w:rFonts w:ascii="宋体" w:hAnsi="宋体" w:cs="宋体" w:hint="eastAsia"/>
          <w:color w:val="000000"/>
          <w:sz w:val="28"/>
          <w:szCs w:val="28"/>
        </w:rPr>
        <w:t>Ⅱ</w:t>
      </w:r>
      <w:r w:rsidRPr="00C34BFB">
        <w:rPr>
          <w:rFonts w:eastAsia="仿宋_GB2312" w:hint="eastAsia"/>
          <w:color w:val="000000"/>
          <w:sz w:val="28"/>
          <w:szCs w:val="28"/>
        </w:rPr>
        <w:t>低平</w:t>
      </w:r>
      <w:r w:rsidRPr="00C34BFB">
        <w:rPr>
          <w:rFonts w:eastAsia="仿宋_GB2312" w:hint="eastAsia"/>
          <w:bCs/>
          <w:color w:val="000000"/>
          <w:sz w:val="28"/>
          <w:szCs w:val="28"/>
        </w:rPr>
        <w:t>或者</w:t>
      </w:r>
      <w:r w:rsidRPr="00C34BFB">
        <w:rPr>
          <w:rFonts w:eastAsia="仿宋_GB2312" w:hint="eastAsia"/>
          <w:color w:val="000000"/>
          <w:sz w:val="28"/>
          <w:szCs w:val="28"/>
        </w:rPr>
        <w:t>正负双相，</w:t>
      </w:r>
      <w:r w:rsidRPr="00C34BFB">
        <w:rPr>
          <w:rFonts w:ascii="宋体" w:hAnsi="宋体" w:cs="宋体" w:hint="eastAsia"/>
          <w:color w:val="000000"/>
          <w:sz w:val="28"/>
          <w:szCs w:val="28"/>
        </w:rPr>
        <w:t>Ⅲ</w:t>
      </w:r>
      <w:r w:rsidRPr="00C34BFB">
        <w:rPr>
          <w:rFonts w:eastAsia="仿宋_GB2312" w:hint="eastAsia"/>
          <w:color w:val="000000"/>
          <w:sz w:val="28"/>
          <w:szCs w:val="28"/>
        </w:rPr>
        <w:t>、</w:t>
      </w:r>
      <w:proofErr w:type="spellStart"/>
      <w:r w:rsidRPr="00C34BFB">
        <w:rPr>
          <w:rFonts w:eastAsia="仿宋_GB2312"/>
          <w:color w:val="000000"/>
          <w:sz w:val="28"/>
          <w:szCs w:val="28"/>
        </w:rPr>
        <w:t>aVF</w:t>
      </w:r>
      <w:proofErr w:type="spellEnd"/>
      <w:r w:rsidRPr="00C34BFB">
        <w:rPr>
          <w:rFonts w:eastAsia="仿宋_GB2312" w:hint="eastAsia"/>
          <w:color w:val="000000"/>
          <w:sz w:val="28"/>
          <w:szCs w:val="28"/>
        </w:rPr>
        <w:t>正负双相</w:t>
      </w:r>
      <w:r w:rsidRPr="00C34BFB">
        <w:rPr>
          <w:rFonts w:eastAsia="仿宋_GB2312" w:hint="eastAsia"/>
          <w:bCs/>
          <w:color w:val="000000"/>
          <w:sz w:val="28"/>
          <w:szCs w:val="28"/>
        </w:rPr>
        <w:t>或者</w:t>
      </w:r>
      <w:r w:rsidRPr="00C34BFB">
        <w:rPr>
          <w:rFonts w:eastAsia="仿宋_GB2312" w:hint="eastAsia"/>
          <w:color w:val="000000"/>
          <w:sz w:val="28"/>
          <w:szCs w:val="28"/>
        </w:rPr>
        <w:t>浅倒，</w:t>
      </w:r>
      <w:proofErr w:type="spellStart"/>
      <w:r w:rsidRPr="00C34BFB">
        <w:rPr>
          <w:rFonts w:eastAsia="仿宋_GB2312"/>
          <w:color w:val="000000"/>
          <w:sz w:val="28"/>
          <w:szCs w:val="28"/>
        </w:rPr>
        <w:t>aVR</w:t>
      </w:r>
      <w:proofErr w:type="spellEnd"/>
      <w:r w:rsidRPr="00C34BFB">
        <w:rPr>
          <w:rFonts w:eastAsia="仿宋_GB2312" w:hint="eastAsia"/>
          <w:color w:val="000000"/>
          <w:sz w:val="28"/>
          <w:szCs w:val="28"/>
        </w:rPr>
        <w:t>负正双相</w:t>
      </w:r>
      <w:r w:rsidRPr="00C34BFB">
        <w:rPr>
          <w:rFonts w:eastAsia="仿宋_GB2312" w:hint="eastAsia"/>
          <w:bCs/>
          <w:color w:val="000000"/>
          <w:sz w:val="28"/>
          <w:szCs w:val="28"/>
        </w:rPr>
        <w:t>或者</w:t>
      </w:r>
      <w:r w:rsidRPr="00C34BFB">
        <w:rPr>
          <w:rFonts w:eastAsia="仿宋_GB2312" w:hint="eastAsia"/>
          <w:color w:val="000000"/>
          <w:sz w:val="28"/>
          <w:szCs w:val="28"/>
        </w:rPr>
        <w:t>浅倒）；</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4</w:t>
      </w:r>
      <w:r w:rsidRPr="00C34BFB">
        <w:rPr>
          <w:rFonts w:eastAsia="仿宋_GB2312" w:hint="eastAsia"/>
          <w:color w:val="000000"/>
          <w:sz w:val="28"/>
          <w:szCs w:val="28"/>
        </w:rPr>
        <w:t>．单纯的</w:t>
      </w:r>
      <w:r w:rsidRPr="00C34BFB">
        <w:rPr>
          <w:rFonts w:eastAsia="仿宋_GB2312"/>
          <w:color w:val="000000"/>
          <w:sz w:val="28"/>
          <w:szCs w:val="28"/>
        </w:rPr>
        <w:t>QRS</w:t>
      </w:r>
      <w:r w:rsidRPr="00C34BFB">
        <w:rPr>
          <w:rFonts w:eastAsia="仿宋_GB2312" w:hint="eastAsia"/>
          <w:color w:val="000000"/>
          <w:sz w:val="28"/>
          <w:szCs w:val="28"/>
        </w:rPr>
        <w:t>电轴偏移在</w:t>
      </w:r>
      <w:r w:rsidRPr="00C34BFB">
        <w:rPr>
          <w:rFonts w:eastAsia="仿宋_GB2312"/>
          <w:color w:val="000000"/>
          <w:sz w:val="28"/>
          <w:szCs w:val="28"/>
        </w:rPr>
        <w:t>−30</w:t>
      </w:r>
      <w:r w:rsidRPr="00C34BFB">
        <w:rPr>
          <w:rFonts w:eastAsia="仿宋_GB2312" w:hint="eastAsia"/>
          <w:color w:val="000000"/>
          <w:sz w:val="28"/>
          <w:szCs w:val="28"/>
        </w:rPr>
        <w:t>度至</w:t>
      </w:r>
      <w:r w:rsidRPr="00C34BFB">
        <w:rPr>
          <w:rFonts w:eastAsia="仿宋_GB2312"/>
          <w:color w:val="000000"/>
          <w:sz w:val="28"/>
          <w:szCs w:val="28"/>
        </w:rPr>
        <w:t>+120</w:t>
      </w:r>
      <w:r w:rsidRPr="00C34BFB">
        <w:rPr>
          <w:rFonts w:eastAsia="仿宋_GB2312" w:hint="eastAsia"/>
          <w:color w:val="000000"/>
          <w:sz w:val="28"/>
          <w:szCs w:val="28"/>
        </w:rPr>
        <w:t>度，或者超过上述偏移度数且心脏彩超未见异常的；</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5</w:t>
      </w:r>
      <w:r w:rsidRPr="00C34BFB">
        <w:rPr>
          <w:rFonts w:eastAsia="仿宋_GB2312" w:hint="eastAsia"/>
          <w:color w:val="000000"/>
          <w:sz w:val="28"/>
          <w:szCs w:val="28"/>
        </w:rPr>
        <w:t>．单纯逆钟</w:t>
      </w:r>
      <w:proofErr w:type="gramStart"/>
      <w:r w:rsidRPr="00C34BFB">
        <w:rPr>
          <w:rFonts w:eastAsia="仿宋_GB2312" w:hint="eastAsia"/>
          <w:color w:val="000000"/>
          <w:sz w:val="28"/>
          <w:szCs w:val="28"/>
        </w:rPr>
        <w:t>向</w:t>
      </w:r>
      <w:r w:rsidRPr="00C34BFB">
        <w:rPr>
          <w:rFonts w:eastAsia="仿宋_GB2312" w:hint="eastAsia"/>
          <w:bCs/>
          <w:color w:val="000000"/>
          <w:sz w:val="28"/>
          <w:szCs w:val="28"/>
        </w:rPr>
        <w:t>或者</w:t>
      </w:r>
      <w:r w:rsidRPr="00C34BFB">
        <w:rPr>
          <w:rFonts w:eastAsia="仿宋_GB2312" w:hint="eastAsia"/>
          <w:color w:val="000000"/>
          <w:sz w:val="28"/>
          <w:szCs w:val="28"/>
        </w:rPr>
        <w:t>顺</w:t>
      </w:r>
      <w:proofErr w:type="gramEnd"/>
      <w:r w:rsidRPr="00C34BFB">
        <w:rPr>
          <w:rFonts w:eastAsia="仿宋_GB2312" w:hint="eastAsia"/>
          <w:color w:val="000000"/>
          <w:sz w:val="28"/>
          <w:szCs w:val="28"/>
        </w:rPr>
        <w:t>钟向转位；</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6</w:t>
      </w:r>
      <w:r w:rsidRPr="00C34BFB">
        <w:rPr>
          <w:rFonts w:eastAsia="仿宋_GB2312" w:hint="eastAsia"/>
          <w:color w:val="000000"/>
          <w:sz w:val="28"/>
          <w:szCs w:val="28"/>
        </w:rPr>
        <w:t>．左心室高电压（无高血压，心脏听诊无病理性杂音，胸片无心脏增大）；</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7</w:t>
      </w:r>
      <w:r w:rsidRPr="00C34BFB">
        <w:rPr>
          <w:rFonts w:eastAsia="仿宋_GB2312" w:hint="eastAsia"/>
          <w:color w:val="000000"/>
          <w:sz w:val="28"/>
          <w:szCs w:val="28"/>
        </w:rPr>
        <w:t>．心律较慢时以</w:t>
      </w:r>
      <w:r w:rsidRPr="00C34BFB">
        <w:rPr>
          <w:rFonts w:eastAsia="仿宋_GB2312"/>
          <w:color w:val="000000"/>
          <w:sz w:val="28"/>
          <w:szCs w:val="28"/>
        </w:rPr>
        <w:t>R</w:t>
      </w:r>
      <w:proofErr w:type="gramStart"/>
      <w:r w:rsidRPr="00C34BFB">
        <w:rPr>
          <w:rFonts w:eastAsia="仿宋_GB2312" w:hint="eastAsia"/>
          <w:color w:val="000000"/>
          <w:sz w:val="28"/>
          <w:szCs w:val="28"/>
        </w:rPr>
        <w:t>波为主</w:t>
      </w:r>
      <w:proofErr w:type="gramEnd"/>
      <w:r w:rsidRPr="00C34BFB">
        <w:rPr>
          <w:rFonts w:eastAsia="仿宋_GB2312" w:hint="eastAsia"/>
          <w:color w:val="000000"/>
          <w:sz w:val="28"/>
          <w:szCs w:val="28"/>
        </w:rPr>
        <w:t>导联</w:t>
      </w:r>
      <w:r w:rsidRPr="00C34BFB">
        <w:rPr>
          <w:rFonts w:eastAsia="仿宋_GB2312"/>
          <w:color w:val="000000"/>
          <w:sz w:val="28"/>
          <w:szCs w:val="28"/>
        </w:rPr>
        <w:t>J</w:t>
      </w:r>
      <w:r w:rsidRPr="00C34BFB">
        <w:rPr>
          <w:rFonts w:eastAsia="仿宋_GB2312" w:hint="eastAsia"/>
          <w:color w:val="000000"/>
          <w:sz w:val="28"/>
          <w:szCs w:val="28"/>
        </w:rPr>
        <w:t>点抬高，</w:t>
      </w:r>
      <w:r w:rsidRPr="00C34BFB">
        <w:rPr>
          <w:rFonts w:eastAsia="仿宋_GB2312"/>
          <w:color w:val="000000"/>
          <w:sz w:val="28"/>
          <w:szCs w:val="28"/>
        </w:rPr>
        <w:t>ST</w:t>
      </w:r>
      <w:r w:rsidRPr="00C34BFB">
        <w:rPr>
          <w:rFonts w:eastAsia="仿宋_GB2312" w:hint="eastAsia"/>
          <w:color w:val="000000"/>
          <w:sz w:val="28"/>
          <w:szCs w:val="28"/>
        </w:rPr>
        <w:t>段呈凹面向上型抬高小于</w:t>
      </w:r>
      <w:r w:rsidRPr="00C34BFB">
        <w:rPr>
          <w:rFonts w:eastAsia="仿宋_GB2312"/>
          <w:color w:val="000000"/>
          <w:sz w:val="28"/>
          <w:szCs w:val="28"/>
        </w:rPr>
        <w:t>0.1mV</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8</w:t>
      </w:r>
      <w:r w:rsidRPr="00C34BFB">
        <w:rPr>
          <w:rFonts w:eastAsia="仿宋_GB2312" w:hint="eastAsia"/>
          <w:color w:val="000000"/>
          <w:sz w:val="28"/>
          <w:szCs w:val="28"/>
        </w:rPr>
        <w:t>．以</w:t>
      </w:r>
      <w:r w:rsidRPr="00C34BFB">
        <w:rPr>
          <w:rFonts w:eastAsia="仿宋_GB2312"/>
          <w:color w:val="000000"/>
          <w:sz w:val="28"/>
          <w:szCs w:val="28"/>
        </w:rPr>
        <w:t>R</w:t>
      </w:r>
      <w:proofErr w:type="gramStart"/>
      <w:r w:rsidRPr="00C34BFB">
        <w:rPr>
          <w:rFonts w:eastAsia="仿宋_GB2312" w:hint="eastAsia"/>
          <w:color w:val="000000"/>
          <w:sz w:val="28"/>
          <w:szCs w:val="28"/>
        </w:rPr>
        <w:t>波为主</w:t>
      </w:r>
      <w:proofErr w:type="gramEnd"/>
      <w:r w:rsidRPr="00C34BFB">
        <w:rPr>
          <w:rFonts w:eastAsia="仿宋_GB2312" w:hint="eastAsia"/>
          <w:color w:val="000000"/>
          <w:sz w:val="28"/>
          <w:szCs w:val="28"/>
        </w:rPr>
        <w:t>导联</w:t>
      </w:r>
      <w:r w:rsidRPr="00C34BFB">
        <w:rPr>
          <w:rFonts w:eastAsia="仿宋_GB2312"/>
          <w:color w:val="000000"/>
          <w:sz w:val="28"/>
          <w:szCs w:val="28"/>
        </w:rPr>
        <w:t>ST</w:t>
      </w:r>
      <w:r w:rsidRPr="00C34BFB">
        <w:rPr>
          <w:rFonts w:eastAsia="仿宋_GB2312" w:hint="eastAsia"/>
          <w:color w:val="000000"/>
          <w:sz w:val="28"/>
          <w:szCs w:val="28"/>
        </w:rPr>
        <w:t>段呈缺血型压低小于等于</w:t>
      </w:r>
      <w:r w:rsidRPr="00C34BFB">
        <w:rPr>
          <w:rFonts w:eastAsia="仿宋_GB2312"/>
          <w:color w:val="000000"/>
          <w:sz w:val="28"/>
          <w:szCs w:val="28"/>
        </w:rPr>
        <w:t>0.05mV</w:t>
      </w:r>
      <w:r w:rsidRPr="00C34BFB">
        <w:rPr>
          <w:rFonts w:eastAsia="仿宋_GB2312" w:hint="eastAsia"/>
          <w:color w:val="000000"/>
          <w:sz w:val="28"/>
          <w:szCs w:val="28"/>
        </w:rPr>
        <w:t>（</w:t>
      </w:r>
      <w:proofErr w:type="spellStart"/>
      <w:r w:rsidRPr="00C34BFB">
        <w:rPr>
          <w:rFonts w:eastAsia="仿宋_GB2312"/>
          <w:color w:val="000000"/>
          <w:sz w:val="28"/>
          <w:szCs w:val="28"/>
        </w:rPr>
        <w:t>aVL</w:t>
      </w:r>
      <w:proofErr w:type="spellEnd"/>
      <w:r w:rsidRPr="00C34BFB">
        <w:rPr>
          <w:rFonts w:eastAsia="仿宋_GB2312" w:hint="eastAsia"/>
          <w:color w:val="000000"/>
          <w:sz w:val="28"/>
          <w:szCs w:val="28"/>
        </w:rPr>
        <w:t>、</w:t>
      </w:r>
      <w:r w:rsidRPr="00C34BFB">
        <w:rPr>
          <w:rFonts w:ascii="宋体" w:hAnsi="宋体" w:cs="宋体" w:hint="eastAsia"/>
          <w:color w:val="000000"/>
          <w:sz w:val="28"/>
          <w:szCs w:val="28"/>
        </w:rPr>
        <w:t>Ⅲ</w:t>
      </w:r>
      <w:r w:rsidRPr="00C34BFB">
        <w:rPr>
          <w:rFonts w:eastAsia="仿宋_GB2312" w:hint="eastAsia"/>
          <w:color w:val="000000"/>
          <w:sz w:val="28"/>
          <w:szCs w:val="28"/>
        </w:rPr>
        <w:t>可压低</w:t>
      </w:r>
      <w:r w:rsidRPr="00C34BFB">
        <w:rPr>
          <w:rFonts w:eastAsia="仿宋_GB2312"/>
          <w:color w:val="000000"/>
          <w:sz w:val="28"/>
          <w:szCs w:val="28"/>
        </w:rPr>
        <w:t>0.1mV</w:t>
      </w:r>
      <w:r w:rsidRPr="00C34BFB">
        <w:rPr>
          <w:rFonts w:eastAsia="仿宋_GB2312" w:hint="eastAsia"/>
          <w:color w:val="000000"/>
          <w:sz w:val="28"/>
          <w:szCs w:val="28"/>
        </w:rPr>
        <w:t>）</w:t>
      </w:r>
      <w:r w:rsidRPr="00C34BFB">
        <w:rPr>
          <w:rFonts w:eastAsia="仿宋_GB2312" w:hint="eastAsia"/>
          <w:bCs/>
          <w:color w:val="000000"/>
          <w:sz w:val="28"/>
          <w:szCs w:val="28"/>
        </w:rPr>
        <w:t>或者</w:t>
      </w:r>
      <w:r w:rsidRPr="00C34BFB">
        <w:rPr>
          <w:rFonts w:eastAsia="仿宋_GB2312" w:hint="eastAsia"/>
          <w:color w:val="000000"/>
          <w:sz w:val="28"/>
          <w:szCs w:val="28"/>
        </w:rPr>
        <w:t>呈近似水平型压低小于</w:t>
      </w:r>
      <w:r w:rsidRPr="00C34BFB">
        <w:rPr>
          <w:rFonts w:eastAsia="仿宋_GB2312"/>
          <w:color w:val="000000"/>
          <w:sz w:val="28"/>
          <w:szCs w:val="28"/>
        </w:rPr>
        <w:t>0.08mV</w:t>
      </w:r>
      <w:r w:rsidRPr="00C34BFB">
        <w:rPr>
          <w:rFonts w:eastAsia="仿宋_GB2312" w:hint="eastAsia"/>
          <w:color w:val="000000"/>
          <w:sz w:val="28"/>
          <w:szCs w:val="28"/>
        </w:rPr>
        <w:t>，</w:t>
      </w:r>
      <w:r w:rsidRPr="00C34BFB">
        <w:rPr>
          <w:rFonts w:eastAsia="仿宋_GB2312" w:hint="eastAsia"/>
          <w:bCs/>
          <w:color w:val="000000"/>
          <w:sz w:val="28"/>
          <w:szCs w:val="28"/>
        </w:rPr>
        <w:t>或者</w:t>
      </w:r>
      <w:proofErr w:type="gramStart"/>
      <w:r w:rsidRPr="00C34BFB">
        <w:rPr>
          <w:rFonts w:eastAsia="仿宋_GB2312" w:hint="eastAsia"/>
          <w:color w:val="000000"/>
          <w:sz w:val="28"/>
          <w:szCs w:val="28"/>
        </w:rPr>
        <w:t>呈上斜型压低</w:t>
      </w:r>
      <w:proofErr w:type="gramEnd"/>
      <w:r w:rsidRPr="00C34BFB">
        <w:rPr>
          <w:rFonts w:eastAsia="仿宋_GB2312" w:hint="eastAsia"/>
          <w:color w:val="000000"/>
          <w:sz w:val="28"/>
          <w:szCs w:val="28"/>
        </w:rPr>
        <w:t>小于</w:t>
      </w:r>
      <w:r w:rsidRPr="00C34BFB">
        <w:rPr>
          <w:rFonts w:eastAsia="仿宋_GB2312"/>
          <w:color w:val="000000"/>
          <w:sz w:val="28"/>
          <w:szCs w:val="28"/>
        </w:rPr>
        <w:t>0.1mV</w:t>
      </w:r>
      <w:r w:rsidRPr="00C34BFB">
        <w:rPr>
          <w:rFonts w:eastAsia="仿宋_GB2312" w:hint="eastAsia"/>
          <w:color w:val="000000"/>
          <w:sz w:val="28"/>
          <w:szCs w:val="28"/>
        </w:rPr>
        <w:t>；</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9</w:t>
      </w:r>
      <w:r w:rsidRPr="00C34BFB">
        <w:rPr>
          <w:rFonts w:eastAsia="仿宋_GB2312" w:hint="eastAsia"/>
          <w:color w:val="000000"/>
          <w:sz w:val="28"/>
          <w:szCs w:val="28"/>
        </w:rPr>
        <w:t>．</w:t>
      </w:r>
      <w:r w:rsidRPr="00C34BFB">
        <w:rPr>
          <w:rFonts w:eastAsia="仿宋_GB2312"/>
          <w:color w:val="000000"/>
          <w:sz w:val="28"/>
          <w:szCs w:val="28"/>
        </w:rPr>
        <w:t>T</w:t>
      </w:r>
      <w:r w:rsidRPr="00C34BFB">
        <w:rPr>
          <w:rFonts w:eastAsia="仿宋_GB2312" w:hint="eastAsia"/>
          <w:color w:val="000000"/>
          <w:sz w:val="28"/>
          <w:szCs w:val="28"/>
        </w:rPr>
        <w:t>波在</w:t>
      </w:r>
      <w:r w:rsidRPr="00C34BFB">
        <w:rPr>
          <w:rFonts w:ascii="宋体" w:hAnsi="宋体" w:cs="宋体" w:hint="eastAsia"/>
          <w:color w:val="000000"/>
          <w:sz w:val="28"/>
          <w:szCs w:val="28"/>
        </w:rPr>
        <w:t>Ⅱ</w:t>
      </w:r>
      <w:r w:rsidRPr="00C34BFB">
        <w:rPr>
          <w:rFonts w:eastAsia="仿宋_GB2312" w:hint="eastAsia"/>
          <w:color w:val="000000"/>
          <w:sz w:val="28"/>
          <w:szCs w:val="28"/>
        </w:rPr>
        <w:t>直立，电压大于</w:t>
      </w:r>
      <w:r w:rsidRPr="00C34BFB">
        <w:rPr>
          <w:rFonts w:eastAsia="仿宋_GB2312"/>
          <w:color w:val="000000"/>
          <w:sz w:val="28"/>
          <w:szCs w:val="28"/>
        </w:rPr>
        <w:t>1/10 R</w:t>
      </w:r>
      <w:r w:rsidRPr="00C34BFB">
        <w:rPr>
          <w:rFonts w:eastAsia="仿宋_GB2312" w:hint="eastAsia"/>
          <w:color w:val="000000"/>
          <w:sz w:val="28"/>
          <w:szCs w:val="28"/>
        </w:rPr>
        <w:t>波，</w:t>
      </w:r>
      <w:proofErr w:type="spellStart"/>
      <w:r w:rsidRPr="00C34BFB">
        <w:rPr>
          <w:rFonts w:eastAsia="仿宋_GB2312"/>
          <w:color w:val="000000"/>
          <w:sz w:val="28"/>
          <w:szCs w:val="28"/>
        </w:rPr>
        <w:t>aVF</w:t>
      </w:r>
      <w:proofErr w:type="spellEnd"/>
      <w:r w:rsidRPr="00C34BFB">
        <w:rPr>
          <w:rFonts w:eastAsia="仿宋_GB2312" w:hint="eastAsia"/>
          <w:color w:val="000000"/>
          <w:sz w:val="28"/>
          <w:szCs w:val="28"/>
        </w:rPr>
        <w:t>低平，</w:t>
      </w:r>
      <w:r w:rsidRPr="00C34BFB">
        <w:rPr>
          <w:rFonts w:ascii="宋体" w:hAnsi="宋体" w:cs="宋体" w:hint="eastAsia"/>
          <w:color w:val="000000"/>
          <w:sz w:val="28"/>
          <w:szCs w:val="28"/>
        </w:rPr>
        <w:t>Ⅲ</w:t>
      </w:r>
      <w:r w:rsidRPr="00C34BFB">
        <w:rPr>
          <w:rFonts w:eastAsia="仿宋_GB2312" w:hint="eastAsia"/>
          <w:color w:val="000000"/>
          <w:sz w:val="28"/>
          <w:szCs w:val="28"/>
        </w:rPr>
        <w:t>倒置；</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10</w:t>
      </w:r>
      <w:r w:rsidRPr="00C34BFB">
        <w:rPr>
          <w:rFonts w:eastAsia="仿宋_GB2312" w:hint="eastAsia"/>
          <w:color w:val="000000"/>
          <w:sz w:val="28"/>
          <w:szCs w:val="28"/>
        </w:rPr>
        <w:t>．</w:t>
      </w:r>
      <w:r w:rsidRPr="00C34BFB">
        <w:rPr>
          <w:rFonts w:eastAsia="仿宋_GB2312"/>
          <w:color w:val="000000"/>
          <w:sz w:val="28"/>
          <w:szCs w:val="28"/>
        </w:rPr>
        <w:t>TV</w:t>
      </w:r>
      <w:r w:rsidRPr="00C34BFB">
        <w:rPr>
          <w:rFonts w:eastAsia="仿宋_GB2312"/>
          <w:color w:val="000000"/>
          <w:sz w:val="28"/>
          <w:szCs w:val="28"/>
          <w:vertAlign w:val="subscript"/>
        </w:rPr>
        <w:t>1</w:t>
      </w:r>
      <w:r w:rsidRPr="00C34BFB">
        <w:rPr>
          <w:rFonts w:eastAsia="仿宋_GB2312" w:hint="eastAsia"/>
          <w:color w:val="000000"/>
          <w:sz w:val="28"/>
          <w:szCs w:val="28"/>
        </w:rPr>
        <w:t>、</w:t>
      </w:r>
      <w:r w:rsidRPr="00C34BFB">
        <w:rPr>
          <w:rFonts w:eastAsia="仿宋_GB2312"/>
          <w:color w:val="000000"/>
          <w:sz w:val="28"/>
          <w:szCs w:val="28"/>
        </w:rPr>
        <w:t>V</w:t>
      </w:r>
      <w:r w:rsidRPr="00C34BFB">
        <w:rPr>
          <w:rFonts w:eastAsia="仿宋_GB2312"/>
          <w:color w:val="000000"/>
          <w:sz w:val="28"/>
          <w:szCs w:val="28"/>
          <w:vertAlign w:val="subscript"/>
        </w:rPr>
        <w:t>2</w:t>
      </w:r>
      <w:r w:rsidRPr="00C34BFB">
        <w:rPr>
          <w:rFonts w:eastAsia="仿宋_GB2312" w:hint="eastAsia"/>
          <w:color w:val="000000"/>
          <w:sz w:val="28"/>
          <w:szCs w:val="28"/>
        </w:rPr>
        <w:t>大于</w:t>
      </w:r>
      <w:r w:rsidRPr="00C34BFB">
        <w:rPr>
          <w:rFonts w:eastAsia="仿宋_GB2312"/>
          <w:color w:val="000000"/>
          <w:sz w:val="28"/>
          <w:szCs w:val="28"/>
        </w:rPr>
        <w:t>TV</w:t>
      </w:r>
      <w:r w:rsidRPr="00C34BFB">
        <w:rPr>
          <w:rFonts w:eastAsia="仿宋_GB2312"/>
          <w:color w:val="000000"/>
          <w:sz w:val="28"/>
          <w:szCs w:val="28"/>
          <w:vertAlign w:val="subscript"/>
        </w:rPr>
        <w:t>5</w:t>
      </w:r>
      <w:r w:rsidRPr="00C34BFB">
        <w:rPr>
          <w:rFonts w:eastAsia="仿宋_GB2312" w:hint="eastAsia"/>
          <w:color w:val="000000"/>
          <w:sz w:val="28"/>
          <w:szCs w:val="28"/>
        </w:rPr>
        <w:t>、</w:t>
      </w:r>
      <w:r w:rsidRPr="00C34BFB">
        <w:rPr>
          <w:rFonts w:eastAsia="仿宋_GB2312"/>
          <w:color w:val="000000"/>
          <w:sz w:val="28"/>
          <w:szCs w:val="28"/>
        </w:rPr>
        <w:t>V</w:t>
      </w:r>
      <w:r w:rsidRPr="00C34BFB">
        <w:rPr>
          <w:rFonts w:eastAsia="仿宋_GB2312"/>
          <w:color w:val="000000"/>
          <w:sz w:val="28"/>
          <w:szCs w:val="28"/>
          <w:vertAlign w:val="subscript"/>
        </w:rPr>
        <w:t>6</w:t>
      </w:r>
      <w:r w:rsidRPr="00C34BFB">
        <w:rPr>
          <w:rFonts w:eastAsia="仿宋_GB2312" w:hint="eastAsia"/>
          <w:color w:val="000000"/>
          <w:sz w:val="28"/>
          <w:szCs w:val="28"/>
        </w:rPr>
        <w:t>（</w:t>
      </w:r>
      <w:r w:rsidRPr="00C34BFB">
        <w:rPr>
          <w:rFonts w:eastAsia="仿宋_GB2312"/>
          <w:color w:val="000000"/>
          <w:sz w:val="28"/>
          <w:szCs w:val="28"/>
        </w:rPr>
        <w:t>TV</w:t>
      </w:r>
      <w:r w:rsidRPr="00C34BFB">
        <w:rPr>
          <w:rFonts w:eastAsia="仿宋_GB2312"/>
          <w:color w:val="000000"/>
          <w:sz w:val="28"/>
          <w:szCs w:val="28"/>
          <w:vertAlign w:val="subscript"/>
        </w:rPr>
        <w:t>5</w:t>
      </w:r>
      <w:r w:rsidRPr="00C34BFB">
        <w:rPr>
          <w:rFonts w:eastAsia="仿宋_GB2312" w:hint="eastAsia"/>
          <w:color w:val="000000"/>
          <w:sz w:val="28"/>
          <w:szCs w:val="28"/>
        </w:rPr>
        <w:t>、</w:t>
      </w:r>
      <w:r w:rsidRPr="00C34BFB">
        <w:rPr>
          <w:rFonts w:eastAsia="仿宋_GB2312"/>
          <w:color w:val="000000"/>
          <w:sz w:val="28"/>
          <w:szCs w:val="28"/>
        </w:rPr>
        <w:t>V</w:t>
      </w:r>
      <w:r w:rsidRPr="00C34BFB">
        <w:rPr>
          <w:rFonts w:eastAsia="仿宋_GB2312"/>
          <w:color w:val="000000"/>
          <w:sz w:val="28"/>
          <w:szCs w:val="28"/>
          <w:vertAlign w:val="subscript"/>
        </w:rPr>
        <w:t>6</w:t>
      </w:r>
      <w:r w:rsidRPr="00C34BFB">
        <w:rPr>
          <w:rFonts w:eastAsia="仿宋_GB2312" w:hint="eastAsia"/>
          <w:color w:val="000000"/>
          <w:sz w:val="28"/>
          <w:szCs w:val="28"/>
        </w:rPr>
        <w:t>大于</w:t>
      </w:r>
      <w:r w:rsidRPr="00C34BFB">
        <w:rPr>
          <w:rFonts w:eastAsia="仿宋_GB2312"/>
          <w:color w:val="000000"/>
          <w:sz w:val="28"/>
          <w:szCs w:val="28"/>
        </w:rPr>
        <w:t>1/10 R</w:t>
      </w:r>
      <w:r w:rsidRPr="00C34BFB">
        <w:rPr>
          <w:rFonts w:eastAsia="仿宋_GB2312" w:hint="eastAsia"/>
          <w:color w:val="000000"/>
          <w:sz w:val="28"/>
          <w:szCs w:val="28"/>
        </w:rPr>
        <w:t>波）；</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11</w:t>
      </w:r>
      <w:r w:rsidRPr="00C34BFB">
        <w:rPr>
          <w:rFonts w:eastAsia="仿宋_GB2312" w:hint="eastAsia"/>
          <w:color w:val="000000"/>
          <w:sz w:val="28"/>
          <w:szCs w:val="28"/>
        </w:rPr>
        <w:t>．窦房结内游走性心律；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12.  V</w:t>
      </w:r>
      <w:r w:rsidRPr="00C34BFB">
        <w:rPr>
          <w:rFonts w:eastAsia="仿宋_GB2312"/>
          <w:color w:val="000000"/>
          <w:sz w:val="28"/>
          <w:szCs w:val="28"/>
          <w:vertAlign w:val="subscript"/>
        </w:rPr>
        <w:t>1</w:t>
      </w:r>
      <w:r w:rsidRPr="00C34BFB">
        <w:rPr>
          <w:rFonts w:eastAsia="仿宋_GB2312" w:hint="eastAsia"/>
          <w:color w:val="000000"/>
          <w:sz w:val="28"/>
          <w:szCs w:val="28"/>
        </w:rPr>
        <w:t>、</w:t>
      </w:r>
      <w:r w:rsidRPr="00C34BFB">
        <w:rPr>
          <w:rFonts w:eastAsia="仿宋_GB2312"/>
          <w:color w:val="000000"/>
          <w:sz w:val="28"/>
          <w:szCs w:val="28"/>
        </w:rPr>
        <w:t>V</w:t>
      </w:r>
      <w:r w:rsidRPr="00C34BFB">
        <w:rPr>
          <w:rFonts w:eastAsia="仿宋_GB2312"/>
          <w:color w:val="000000"/>
          <w:sz w:val="28"/>
          <w:szCs w:val="28"/>
          <w:vertAlign w:val="subscript"/>
        </w:rPr>
        <w:t>2</w:t>
      </w:r>
      <w:r w:rsidRPr="00C34BFB">
        <w:rPr>
          <w:rFonts w:eastAsia="仿宋_GB2312" w:hint="eastAsia"/>
          <w:color w:val="000000"/>
          <w:sz w:val="28"/>
          <w:szCs w:val="28"/>
        </w:rPr>
        <w:t>导联出现高</w:t>
      </w:r>
      <w:r w:rsidRPr="00C34BFB">
        <w:rPr>
          <w:rFonts w:eastAsia="仿宋_GB2312"/>
          <w:color w:val="000000"/>
          <w:sz w:val="28"/>
          <w:szCs w:val="28"/>
        </w:rPr>
        <w:t>R</w:t>
      </w:r>
      <w:r w:rsidRPr="00C34BFB">
        <w:rPr>
          <w:rFonts w:eastAsia="仿宋_GB2312" w:hint="eastAsia"/>
          <w:color w:val="000000"/>
          <w:sz w:val="28"/>
          <w:szCs w:val="28"/>
        </w:rPr>
        <w:t>波，但是肢体导联</w:t>
      </w:r>
      <w:r w:rsidRPr="00C34BFB">
        <w:rPr>
          <w:rFonts w:eastAsia="仿宋_GB2312"/>
          <w:color w:val="000000"/>
          <w:sz w:val="28"/>
          <w:szCs w:val="28"/>
        </w:rPr>
        <w:t>QRS</w:t>
      </w:r>
      <w:r w:rsidRPr="00C34BFB">
        <w:rPr>
          <w:rFonts w:eastAsia="仿宋_GB2312" w:hint="eastAsia"/>
          <w:color w:val="000000"/>
          <w:sz w:val="28"/>
          <w:szCs w:val="28"/>
        </w:rPr>
        <w:t>波电压无变化，</w:t>
      </w:r>
      <w:r w:rsidRPr="00C34BFB">
        <w:rPr>
          <w:rFonts w:eastAsia="仿宋_GB2312"/>
          <w:color w:val="000000"/>
          <w:sz w:val="28"/>
          <w:szCs w:val="28"/>
        </w:rPr>
        <w:t>QRS</w:t>
      </w:r>
      <w:r w:rsidRPr="00C34BFB">
        <w:rPr>
          <w:rFonts w:eastAsia="仿宋_GB2312" w:hint="eastAsia"/>
          <w:color w:val="000000"/>
          <w:sz w:val="28"/>
          <w:szCs w:val="28"/>
        </w:rPr>
        <w:t>电轴无明显右偏，右胸导联无</w:t>
      </w:r>
      <w:r w:rsidRPr="00C34BFB">
        <w:rPr>
          <w:rFonts w:eastAsia="仿宋_GB2312"/>
          <w:color w:val="000000"/>
          <w:sz w:val="28"/>
          <w:szCs w:val="28"/>
        </w:rPr>
        <w:t>ST-T</w:t>
      </w:r>
      <w:r w:rsidRPr="00C34BFB">
        <w:rPr>
          <w:rFonts w:eastAsia="仿宋_GB2312" w:hint="eastAsia"/>
          <w:color w:val="000000"/>
          <w:sz w:val="28"/>
          <w:szCs w:val="28"/>
        </w:rPr>
        <w:t>改变，临床无引起右室肥大的病因；</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13</w:t>
      </w:r>
      <w:r w:rsidRPr="00C34BFB">
        <w:rPr>
          <w:rFonts w:eastAsia="仿宋_GB2312" w:hint="eastAsia"/>
          <w:color w:val="000000"/>
          <w:sz w:val="28"/>
          <w:szCs w:val="28"/>
        </w:rPr>
        <w:t>．室上嵴型</w:t>
      </w:r>
      <w:r w:rsidRPr="00C34BFB">
        <w:rPr>
          <w:rFonts w:eastAsia="仿宋_GB2312"/>
          <w:color w:val="000000"/>
          <w:sz w:val="28"/>
          <w:szCs w:val="28"/>
        </w:rPr>
        <w:t>QRS</w:t>
      </w:r>
      <w:r w:rsidRPr="00C34BFB">
        <w:rPr>
          <w:rFonts w:eastAsia="仿宋_GB2312" w:hint="eastAsia"/>
          <w:color w:val="000000"/>
          <w:sz w:val="28"/>
          <w:szCs w:val="28"/>
        </w:rPr>
        <w:t>波（</w:t>
      </w:r>
      <w:r w:rsidRPr="00C34BFB">
        <w:rPr>
          <w:rFonts w:eastAsia="仿宋_GB2312"/>
          <w:color w:val="000000"/>
          <w:sz w:val="28"/>
          <w:szCs w:val="28"/>
        </w:rPr>
        <w:t>V</w:t>
      </w:r>
      <w:r w:rsidRPr="00C34BFB">
        <w:rPr>
          <w:rFonts w:eastAsia="仿宋_GB2312"/>
          <w:color w:val="000000"/>
          <w:sz w:val="28"/>
          <w:szCs w:val="28"/>
          <w:vertAlign w:val="subscript"/>
        </w:rPr>
        <w:t>1</w:t>
      </w:r>
      <w:r w:rsidRPr="00C34BFB">
        <w:rPr>
          <w:rFonts w:eastAsia="仿宋_GB2312" w:hint="eastAsia"/>
          <w:color w:val="000000"/>
          <w:sz w:val="28"/>
          <w:szCs w:val="28"/>
        </w:rPr>
        <w:t>呈</w:t>
      </w:r>
      <w:proofErr w:type="spellStart"/>
      <w:r w:rsidRPr="00C34BFB">
        <w:rPr>
          <w:rFonts w:eastAsia="仿宋_GB2312"/>
          <w:color w:val="000000"/>
          <w:sz w:val="28"/>
          <w:szCs w:val="28"/>
        </w:rPr>
        <w:t>rsr</w:t>
      </w:r>
      <w:proofErr w:type="spellEnd"/>
      <w:proofErr w:type="gramStart"/>
      <w:r w:rsidRPr="00C34BFB">
        <w:rPr>
          <w:rFonts w:eastAsia="仿宋_GB2312"/>
          <w:color w:val="000000"/>
          <w:sz w:val="28"/>
          <w:szCs w:val="28"/>
        </w:rPr>
        <w:t>’</w:t>
      </w:r>
      <w:proofErr w:type="gramEnd"/>
      <w:r w:rsidRPr="00C34BFB">
        <w:rPr>
          <w:rFonts w:eastAsia="仿宋_GB2312"/>
          <w:color w:val="000000"/>
          <w:sz w:val="28"/>
          <w:szCs w:val="28"/>
        </w:rPr>
        <w:t xml:space="preserve"> </w:t>
      </w:r>
      <w:r w:rsidRPr="00C34BFB">
        <w:rPr>
          <w:rFonts w:eastAsia="仿宋_GB2312" w:hint="eastAsia"/>
          <w:color w:val="000000"/>
          <w:sz w:val="28"/>
          <w:szCs w:val="28"/>
        </w:rPr>
        <w:t>型，</w:t>
      </w:r>
      <w:r w:rsidRPr="00C34BFB">
        <w:rPr>
          <w:rFonts w:eastAsia="仿宋_GB2312"/>
          <w:color w:val="000000"/>
          <w:sz w:val="28"/>
          <w:szCs w:val="28"/>
        </w:rPr>
        <w:t>r</w:t>
      </w:r>
      <w:r w:rsidRPr="00C34BFB">
        <w:rPr>
          <w:rFonts w:eastAsia="仿宋_GB2312" w:hint="eastAsia"/>
          <w:color w:val="000000"/>
          <w:sz w:val="28"/>
          <w:szCs w:val="28"/>
        </w:rPr>
        <w:t>＞</w:t>
      </w:r>
      <w:r w:rsidRPr="00C34BFB">
        <w:rPr>
          <w:rFonts w:eastAsia="仿宋_GB2312"/>
          <w:color w:val="000000"/>
          <w:sz w:val="28"/>
          <w:szCs w:val="28"/>
        </w:rPr>
        <w:t>r</w:t>
      </w:r>
      <w:proofErr w:type="gramStart"/>
      <w:r w:rsidRPr="00C34BFB">
        <w:rPr>
          <w:rFonts w:eastAsia="仿宋_GB2312"/>
          <w:color w:val="000000"/>
          <w:sz w:val="28"/>
          <w:szCs w:val="28"/>
        </w:rPr>
        <w:t>’</w:t>
      </w:r>
      <w:proofErr w:type="gramEnd"/>
      <w:r w:rsidRPr="00C34BFB">
        <w:rPr>
          <w:rFonts w:eastAsia="仿宋_GB2312" w:hint="eastAsia"/>
          <w:color w:val="000000"/>
          <w:sz w:val="28"/>
          <w:szCs w:val="28"/>
        </w:rPr>
        <w:t>，</w:t>
      </w:r>
      <w:r w:rsidRPr="00C34BFB">
        <w:rPr>
          <w:rFonts w:eastAsia="仿宋_GB2312"/>
          <w:color w:val="000000"/>
          <w:sz w:val="28"/>
          <w:szCs w:val="28"/>
        </w:rPr>
        <w:t>I</w:t>
      </w:r>
      <w:r w:rsidRPr="00C34BFB">
        <w:rPr>
          <w:rFonts w:eastAsia="仿宋_GB2312" w:hint="eastAsia"/>
          <w:color w:val="000000"/>
          <w:sz w:val="28"/>
          <w:szCs w:val="28"/>
        </w:rPr>
        <w:t>、</w:t>
      </w:r>
      <w:r w:rsidRPr="00C34BFB">
        <w:rPr>
          <w:rFonts w:eastAsia="仿宋_GB2312"/>
          <w:color w:val="000000"/>
          <w:sz w:val="28"/>
          <w:szCs w:val="28"/>
        </w:rPr>
        <w:t>V</w:t>
      </w:r>
      <w:r w:rsidRPr="00C34BFB">
        <w:rPr>
          <w:rFonts w:eastAsia="仿宋_GB2312"/>
          <w:color w:val="000000"/>
          <w:sz w:val="28"/>
          <w:szCs w:val="28"/>
          <w:vertAlign w:val="subscript"/>
        </w:rPr>
        <w:t>5</w:t>
      </w:r>
      <w:r w:rsidRPr="00C34BFB">
        <w:rPr>
          <w:rFonts w:eastAsia="仿宋_GB2312" w:hint="eastAsia"/>
          <w:color w:val="000000"/>
          <w:sz w:val="28"/>
          <w:szCs w:val="28"/>
        </w:rPr>
        <w:t>导联无</w:t>
      </w:r>
      <w:r w:rsidRPr="00C34BFB">
        <w:rPr>
          <w:rFonts w:eastAsia="仿宋_GB2312"/>
          <w:color w:val="000000"/>
          <w:sz w:val="28"/>
          <w:szCs w:val="28"/>
        </w:rPr>
        <w:t>s</w:t>
      </w:r>
      <w:proofErr w:type="gramStart"/>
      <w:r w:rsidRPr="00C34BFB">
        <w:rPr>
          <w:rFonts w:eastAsia="仿宋_GB2312" w:hint="eastAsia"/>
          <w:color w:val="000000"/>
          <w:sz w:val="28"/>
          <w:szCs w:val="28"/>
        </w:rPr>
        <w:t>波</w:t>
      </w:r>
      <w:r w:rsidRPr="00C34BFB">
        <w:rPr>
          <w:rFonts w:eastAsia="仿宋_GB2312" w:hint="eastAsia"/>
          <w:bCs/>
          <w:color w:val="000000"/>
          <w:sz w:val="28"/>
          <w:szCs w:val="28"/>
        </w:rPr>
        <w:t>或者</w:t>
      </w:r>
      <w:proofErr w:type="gramEnd"/>
      <w:r w:rsidRPr="00C34BFB">
        <w:rPr>
          <w:rFonts w:eastAsia="仿宋_GB2312"/>
          <w:color w:val="000000"/>
          <w:sz w:val="28"/>
          <w:szCs w:val="28"/>
        </w:rPr>
        <w:t>s</w:t>
      </w:r>
      <w:r w:rsidRPr="00C34BFB">
        <w:rPr>
          <w:rFonts w:eastAsia="仿宋_GB2312" w:hint="eastAsia"/>
          <w:color w:val="000000"/>
          <w:sz w:val="28"/>
          <w:szCs w:val="28"/>
        </w:rPr>
        <w:t>波在正常范围内）；</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14</w:t>
      </w:r>
      <w:r w:rsidRPr="00C34BFB">
        <w:rPr>
          <w:rFonts w:eastAsia="仿宋_GB2312" w:hint="eastAsia"/>
          <w:color w:val="000000"/>
          <w:sz w:val="28"/>
          <w:szCs w:val="28"/>
        </w:rPr>
        <w:t>．偶发早搏；</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15</w:t>
      </w:r>
      <w:r w:rsidRPr="00C34BFB">
        <w:rPr>
          <w:rFonts w:eastAsia="仿宋_GB2312" w:hint="eastAsia"/>
          <w:color w:val="000000"/>
          <w:sz w:val="28"/>
          <w:szCs w:val="28"/>
        </w:rPr>
        <w:t>．不完全性右束支传导阻滞，无其他可疑的阳性病史、症状和体征；</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color w:val="000000"/>
          <w:sz w:val="28"/>
          <w:szCs w:val="28"/>
        </w:rPr>
        <w:t>16</w:t>
      </w:r>
      <w:r w:rsidRPr="00C34BFB">
        <w:rPr>
          <w:rFonts w:eastAsia="仿宋_GB2312" w:hint="eastAsia"/>
          <w:color w:val="000000"/>
          <w:sz w:val="28"/>
          <w:szCs w:val="28"/>
        </w:rPr>
        <w:t>．</w:t>
      </w:r>
      <w:r w:rsidRPr="00C34BFB">
        <w:rPr>
          <w:rFonts w:eastAsia="仿宋_GB2312"/>
          <w:color w:val="000000"/>
          <w:sz w:val="28"/>
          <w:szCs w:val="28"/>
        </w:rPr>
        <w:t>U</w:t>
      </w:r>
      <w:r w:rsidRPr="00C34BFB">
        <w:rPr>
          <w:rFonts w:eastAsia="仿宋_GB2312" w:hint="eastAsia"/>
          <w:color w:val="000000"/>
          <w:sz w:val="28"/>
          <w:szCs w:val="28"/>
        </w:rPr>
        <w:t>波明显，但是未高于</w:t>
      </w:r>
      <w:r w:rsidRPr="00C34BFB">
        <w:rPr>
          <w:rFonts w:eastAsia="仿宋_GB2312"/>
          <w:color w:val="000000"/>
          <w:sz w:val="28"/>
          <w:szCs w:val="28"/>
        </w:rPr>
        <w:t>T</w:t>
      </w:r>
      <w:r w:rsidRPr="00C34BFB">
        <w:rPr>
          <w:rFonts w:eastAsia="仿宋_GB2312" w:hint="eastAsia"/>
          <w:color w:val="000000"/>
          <w:sz w:val="28"/>
          <w:szCs w:val="28"/>
        </w:rPr>
        <w:t>波，无其他可疑的阳性病史、症状和体征。</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出现前款第二项第</w:t>
      </w:r>
      <w:r w:rsidRPr="00C34BFB">
        <w:rPr>
          <w:rFonts w:eastAsia="仿宋_GB2312"/>
          <w:color w:val="000000"/>
          <w:sz w:val="28"/>
          <w:szCs w:val="28"/>
        </w:rPr>
        <w:t>4</w:t>
      </w:r>
      <w:r w:rsidRPr="00C34BFB">
        <w:rPr>
          <w:rFonts w:eastAsia="仿宋_GB2312" w:hint="eastAsia"/>
          <w:color w:val="000000"/>
          <w:sz w:val="28"/>
          <w:szCs w:val="28"/>
        </w:rPr>
        <w:t>、</w:t>
      </w:r>
      <w:r w:rsidRPr="00C34BFB">
        <w:rPr>
          <w:rFonts w:eastAsia="仿宋_GB2312"/>
          <w:color w:val="000000"/>
          <w:sz w:val="28"/>
          <w:szCs w:val="28"/>
        </w:rPr>
        <w:t>5</w:t>
      </w:r>
      <w:r w:rsidRPr="00C34BFB">
        <w:rPr>
          <w:rFonts w:eastAsia="仿宋_GB2312" w:hint="eastAsia"/>
          <w:color w:val="000000"/>
          <w:sz w:val="28"/>
          <w:szCs w:val="28"/>
        </w:rPr>
        <w:t>、</w:t>
      </w:r>
      <w:r w:rsidRPr="00C34BFB">
        <w:rPr>
          <w:rFonts w:eastAsia="仿宋_GB2312"/>
          <w:color w:val="000000"/>
          <w:sz w:val="28"/>
          <w:szCs w:val="28"/>
        </w:rPr>
        <w:t>6</w:t>
      </w:r>
      <w:r w:rsidRPr="00C34BFB">
        <w:rPr>
          <w:rFonts w:eastAsia="仿宋_GB2312" w:hint="eastAsia"/>
          <w:color w:val="000000"/>
          <w:sz w:val="28"/>
          <w:szCs w:val="28"/>
        </w:rPr>
        <w:t>条目的心电图表现，应当让受检者作原地蹲起</w:t>
      </w:r>
      <w:r w:rsidRPr="00C34BFB">
        <w:rPr>
          <w:rFonts w:eastAsia="仿宋_GB2312"/>
          <w:color w:val="000000"/>
          <w:sz w:val="28"/>
          <w:szCs w:val="28"/>
        </w:rPr>
        <w:t>20</w:t>
      </w:r>
      <w:r w:rsidRPr="00C34BFB">
        <w:rPr>
          <w:rFonts w:eastAsia="仿宋_GB2312" w:hint="eastAsia"/>
          <w:color w:val="000000"/>
          <w:sz w:val="28"/>
          <w:szCs w:val="28"/>
        </w:rPr>
        <w:t>次，复查心电图无明显异常病理改变的，视为大致正常心电图。</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第六十三条</w:t>
      </w:r>
      <w:r w:rsidRPr="00C34BFB">
        <w:rPr>
          <w:rFonts w:eastAsia="仿宋_GB2312"/>
          <w:color w:val="000000"/>
          <w:sz w:val="28"/>
          <w:szCs w:val="28"/>
        </w:rPr>
        <w:t xml:space="preserve">  </w:t>
      </w:r>
      <w:r w:rsidRPr="00C34BFB">
        <w:rPr>
          <w:rFonts w:eastAsia="仿宋_GB2312" w:hint="eastAsia"/>
          <w:color w:val="000000"/>
          <w:sz w:val="28"/>
          <w:szCs w:val="28"/>
        </w:rPr>
        <w:t>腹部超声检查发现恶性征象、病理性脾肿大、胰腺病变、肝肾弥漫性实质损害、肾盂积水、结石、内脏反位、单肾以及其他病变和异常的，不合格。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下列情况合格（第四至十条，潜艇、潜水、空降专业除外）：</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（一）肝、胆、胰、脾、双肾未见明显异常；</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（二）轻、中度脂肪肝且肝功能正常；</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w:t>
      </w:r>
      <w:r w:rsidRPr="00C34BFB">
        <w:rPr>
          <w:rFonts w:eastAsia="仿宋_GB2312" w:hint="eastAsia"/>
          <w:color w:val="000000"/>
          <w:spacing w:val="-6"/>
          <w:sz w:val="28"/>
          <w:szCs w:val="28"/>
        </w:rPr>
        <w:t>胆囊息肉样病变，数量</w:t>
      </w:r>
      <w:r w:rsidRPr="00C34BFB">
        <w:rPr>
          <w:rFonts w:eastAsia="仿宋_GB2312"/>
          <w:color w:val="000000"/>
          <w:spacing w:val="-6"/>
          <w:sz w:val="28"/>
          <w:szCs w:val="28"/>
        </w:rPr>
        <w:t>3</w:t>
      </w:r>
      <w:r w:rsidRPr="00C34BFB">
        <w:rPr>
          <w:rFonts w:eastAsia="仿宋_GB2312" w:hint="eastAsia"/>
          <w:color w:val="000000"/>
          <w:spacing w:val="-6"/>
          <w:sz w:val="28"/>
          <w:szCs w:val="28"/>
        </w:rPr>
        <w:t>个以下且长径均在</w:t>
      </w:r>
      <w:smartTag w:uri="urn:schemas-microsoft-com:office:smarttags" w:element="chmetcnv">
        <w:smartTagPr>
          <w:attr w:name="UnitName" w:val="cm"/>
          <w:attr w:name="SourceValue" w:val=".5"/>
          <w:attr w:name="HasSpace" w:val="False"/>
          <w:attr w:name="Negative" w:val="False"/>
          <w:attr w:name="NumberType" w:val="1"/>
          <w:attr w:name="TCSC" w:val="0"/>
        </w:smartTagPr>
        <w:r w:rsidRPr="00C34BFB">
          <w:rPr>
            <w:rFonts w:eastAsia="仿宋_GB2312"/>
            <w:color w:val="000000"/>
            <w:spacing w:val="-6"/>
            <w:sz w:val="28"/>
            <w:szCs w:val="28"/>
          </w:rPr>
          <w:t>0.5cm</w:t>
        </w:r>
      </w:smartTag>
      <w:r w:rsidRPr="00C34BFB">
        <w:rPr>
          <w:rFonts w:eastAsia="仿宋_GB2312" w:hint="eastAsia"/>
          <w:color w:val="000000"/>
          <w:spacing w:val="-6"/>
          <w:sz w:val="28"/>
          <w:szCs w:val="28"/>
        </w:rPr>
        <w:t>以下；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（四）肝肾囊肿和血管瘤单脏器数量</w:t>
      </w:r>
      <w:r w:rsidRPr="00C34BFB">
        <w:rPr>
          <w:rFonts w:eastAsia="仿宋_GB2312"/>
          <w:color w:val="000000"/>
          <w:sz w:val="28"/>
          <w:szCs w:val="28"/>
        </w:rPr>
        <w:t>3</w:t>
      </w:r>
      <w:r w:rsidRPr="00C34BFB">
        <w:rPr>
          <w:rFonts w:eastAsia="仿宋_GB2312" w:hint="eastAsia"/>
          <w:color w:val="000000"/>
          <w:sz w:val="28"/>
          <w:szCs w:val="28"/>
        </w:rPr>
        <w:t>个以下且长径均在</w:t>
      </w:r>
      <w:smartTag w:uri="urn:schemas-microsoft-com:office:smarttags" w:element="chmetcnv">
        <w:smartTagPr>
          <w:attr w:name="UnitName" w:val="cm"/>
          <w:attr w:name="SourceValue" w:val="1"/>
          <w:attr w:name="HasSpace" w:val="False"/>
          <w:attr w:name="Negative" w:val="False"/>
          <w:attr w:name="NumberType" w:val="1"/>
          <w:attr w:name="TCSC" w:val="0"/>
        </w:smartTagPr>
        <w:r w:rsidRPr="00C34BFB">
          <w:rPr>
            <w:rFonts w:eastAsia="仿宋_GB2312"/>
            <w:color w:val="000000"/>
            <w:sz w:val="28"/>
            <w:szCs w:val="28"/>
          </w:rPr>
          <w:t>1cm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（五）单发肝肾囊肿和血管瘤长径</w:t>
      </w:r>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（六）肝、脾内钙化</w:t>
      </w:r>
      <w:proofErr w:type="gramStart"/>
      <w:r w:rsidRPr="00C34BFB">
        <w:rPr>
          <w:rFonts w:eastAsia="仿宋_GB2312" w:hint="eastAsia"/>
          <w:color w:val="000000"/>
          <w:sz w:val="28"/>
          <w:szCs w:val="28"/>
        </w:rPr>
        <w:t>灶数量</w:t>
      </w:r>
      <w:proofErr w:type="gramEnd"/>
      <w:r w:rsidRPr="00C34BFB">
        <w:rPr>
          <w:rFonts w:eastAsia="仿宋_GB2312"/>
          <w:color w:val="000000"/>
          <w:sz w:val="28"/>
          <w:szCs w:val="28"/>
        </w:rPr>
        <w:t>3</w:t>
      </w:r>
      <w:r w:rsidRPr="00C34BFB">
        <w:rPr>
          <w:rFonts w:eastAsia="仿宋_GB2312" w:hint="eastAsia"/>
          <w:color w:val="000000"/>
          <w:sz w:val="28"/>
          <w:szCs w:val="28"/>
        </w:rPr>
        <w:t>个以下且长径均在</w:t>
      </w:r>
      <w:smartTag w:uri="urn:schemas-microsoft-com:office:smarttags" w:element="chmetcnv">
        <w:smartTagPr>
          <w:attr w:name="UnitName" w:val="cm"/>
          <w:attr w:name="SourceValue" w:val="1"/>
          <w:attr w:name="HasSpace" w:val="False"/>
          <w:attr w:name="Negative" w:val="False"/>
          <w:attr w:name="NumberType" w:val="1"/>
          <w:attr w:name="TCSC" w:val="0"/>
        </w:smartTagPr>
        <w:r w:rsidRPr="00C34BFB">
          <w:rPr>
            <w:rFonts w:eastAsia="仿宋_GB2312"/>
            <w:color w:val="000000"/>
            <w:sz w:val="28"/>
            <w:szCs w:val="28"/>
          </w:rPr>
          <w:t>1cm</w:t>
        </w:r>
      </w:smartTag>
      <w:r w:rsidRPr="00C34BFB">
        <w:rPr>
          <w:rFonts w:eastAsia="仿宋_GB2312" w:hint="eastAsia"/>
          <w:color w:val="000000"/>
          <w:sz w:val="28"/>
          <w:szCs w:val="28"/>
        </w:rPr>
        <w:t>以下，或者肝内串珠样钙化</w:t>
      </w:r>
      <w:proofErr w:type="gramStart"/>
      <w:r w:rsidRPr="00C34BFB">
        <w:rPr>
          <w:rFonts w:eastAsia="仿宋_GB2312" w:hint="eastAsia"/>
          <w:color w:val="000000"/>
          <w:sz w:val="28"/>
          <w:szCs w:val="28"/>
        </w:rPr>
        <w:t>灶性质</w:t>
      </w:r>
      <w:proofErr w:type="gramEnd"/>
      <w:r w:rsidRPr="00C34BFB">
        <w:rPr>
          <w:rFonts w:eastAsia="仿宋_GB2312" w:hint="eastAsia"/>
          <w:color w:val="000000"/>
          <w:sz w:val="28"/>
          <w:szCs w:val="28"/>
        </w:rPr>
        <w:t>稳定、不影响肝功能的；</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（七）双肾实质钙化灶，</w:t>
      </w:r>
      <w:r w:rsidRPr="00C34BFB">
        <w:rPr>
          <w:rFonts w:eastAsia="仿宋_GB2312"/>
          <w:color w:val="000000"/>
          <w:sz w:val="28"/>
          <w:szCs w:val="28"/>
        </w:rPr>
        <w:t>3</w:t>
      </w:r>
      <w:r w:rsidRPr="00C34BFB">
        <w:rPr>
          <w:rFonts w:eastAsia="仿宋_GB2312" w:hint="eastAsia"/>
          <w:color w:val="000000"/>
          <w:sz w:val="28"/>
          <w:szCs w:val="28"/>
        </w:rPr>
        <w:t>个以下且长径</w:t>
      </w:r>
      <w:smartTag w:uri="urn:schemas-microsoft-com:office:smarttags" w:element="chmetcnv">
        <w:smartTagPr>
          <w:attr w:name="UnitName" w:val="cm"/>
          <w:attr w:name="SourceValue" w:val="1"/>
          <w:attr w:name="HasSpace" w:val="False"/>
          <w:attr w:name="Negative" w:val="False"/>
          <w:attr w:name="NumberType" w:val="1"/>
          <w:attr w:name="TCSC" w:val="0"/>
        </w:smartTagPr>
        <w:r w:rsidRPr="00C34BFB">
          <w:rPr>
            <w:rFonts w:eastAsia="仿宋_GB2312"/>
            <w:color w:val="000000"/>
            <w:sz w:val="28"/>
            <w:szCs w:val="28"/>
          </w:rPr>
          <w:t>1cm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（八）双肾错构瘤数量</w:t>
      </w:r>
      <w:r w:rsidRPr="00C34BFB">
        <w:rPr>
          <w:rFonts w:eastAsia="仿宋_GB2312"/>
          <w:color w:val="000000"/>
          <w:sz w:val="28"/>
          <w:szCs w:val="28"/>
        </w:rPr>
        <w:t>2</w:t>
      </w:r>
      <w:r w:rsidRPr="00C34BFB">
        <w:rPr>
          <w:rFonts w:eastAsia="仿宋_GB2312" w:hint="eastAsia"/>
          <w:color w:val="000000"/>
          <w:sz w:val="28"/>
          <w:szCs w:val="28"/>
        </w:rPr>
        <w:t>个以下且长径均在</w:t>
      </w:r>
      <w:smartTag w:uri="urn:schemas-microsoft-com:office:smarttags" w:element="chmetcnv">
        <w:smartTagPr>
          <w:attr w:name="UnitName" w:val="cm"/>
          <w:attr w:name="SourceValue" w:val="1"/>
          <w:attr w:name="HasSpace" w:val="False"/>
          <w:attr w:name="Negative" w:val="False"/>
          <w:attr w:name="NumberType" w:val="1"/>
          <w:attr w:name="TCSC" w:val="0"/>
        </w:smartTagPr>
        <w:r w:rsidRPr="00C34BFB">
          <w:rPr>
            <w:rFonts w:eastAsia="仿宋_GB2312"/>
            <w:color w:val="000000"/>
            <w:sz w:val="28"/>
            <w:szCs w:val="28"/>
          </w:rPr>
          <w:t>1cm</w:t>
        </w:r>
      </w:smartTag>
      <w:r w:rsidRPr="00C34BFB">
        <w:rPr>
          <w:rFonts w:eastAsia="仿宋_GB2312" w:hint="eastAsia"/>
          <w:color w:val="000000"/>
          <w:sz w:val="28"/>
          <w:szCs w:val="28"/>
        </w:rPr>
        <w:t>以下；</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（九）肾盂宽不超过</w:t>
      </w:r>
      <w:smartTag w:uri="urn:schemas-microsoft-com:office:smarttags" w:element="chmetcnv">
        <w:smartTagPr>
          <w:attr w:name="UnitName" w:val="cm"/>
          <w:attr w:name="SourceValue" w:val="1.5"/>
          <w:attr w:name="HasSpace" w:val="False"/>
          <w:attr w:name="Negative" w:val="False"/>
          <w:attr w:name="NumberType" w:val="1"/>
          <w:attr w:name="TCSC" w:val="0"/>
        </w:smartTagPr>
        <w:r w:rsidRPr="00C34BFB">
          <w:rPr>
            <w:rFonts w:eastAsia="仿宋_GB2312"/>
            <w:color w:val="000000"/>
            <w:sz w:val="28"/>
            <w:szCs w:val="28"/>
          </w:rPr>
          <w:t>1.5cm</w:t>
        </w:r>
      </w:smartTag>
      <w:r w:rsidRPr="00C34BFB">
        <w:rPr>
          <w:rFonts w:eastAsia="仿宋_GB2312" w:hint="eastAsia"/>
          <w:color w:val="000000"/>
          <w:sz w:val="28"/>
          <w:szCs w:val="28"/>
        </w:rPr>
        <w:t>，输尿管不增宽；</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（十）脾脏长径</w:t>
      </w:r>
      <w:smartTag w:uri="urn:schemas-microsoft-com:office:smarttags" w:element="chmetcnv">
        <w:smartTagPr>
          <w:attr w:name="UnitName" w:val="cm"/>
          <w:attr w:name="SourceValue" w:val="10"/>
          <w:attr w:name="HasSpace" w:val="False"/>
          <w:attr w:name="Negative" w:val="False"/>
          <w:attr w:name="NumberType" w:val="1"/>
          <w:attr w:name="TCSC" w:val="0"/>
        </w:smartTagPr>
        <w:r w:rsidRPr="00C34BFB">
          <w:rPr>
            <w:rFonts w:eastAsia="仿宋_GB2312"/>
            <w:color w:val="000000"/>
            <w:sz w:val="28"/>
            <w:szCs w:val="28"/>
          </w:rPr>
          <w:t>10cm</w:t>
        </w:r>
      </w:smartTag>
      <w:r w:rsidRPr="00C34BFB">
        <w:rPr>
          <w:rFonts w:eastAsia="仿宋_GB2312" w:hint="eastAsia"/>
          <w:color w:val="000000"/>
          <w:sz w:val="28"/>
          <w:szCs w:val="28"/>
        </w:rPr>
        <w:t>以下，厚度</w:t>
      </w:r>
      <w:smartTag w:uri="urn:schemas-microsoft-com:office:smarttags" w:element="chmetcnv">
        <w:smartTagPr>
          <w:attr w:name="UnitName" w:val="cm"/>
          <w:attr w:name="SourceValue" w:val="4.5"/>
          <w:attr w:name="HasSpace" w:val="False"/>
          <w:attr w:name="Negative" w:val="False"/>
          <w:attr w:name="NumberType" w:val="1"/>
          <w:attr w:name="TCSC" w:val="0"/>
        </w:smartTagPr>
        <w:r w:rsidRPr="00C34BFB">
          <w:rPr>
            <w:rFonts w:eastAsia="仿宋_GB2312"/>
            <w:color w:val="000000"/>
            <w:sz w:val="28"/>
            <w:szCs w:val="28"/>
          </w:rPr>
          <w:t>4.5cm</w:t>
        </w:r>
      </w:smartTag>
      <w:r w:rsidRPr="00C34BFB">
        <w:rPr>
          <w:rFonts w:eastAsia="仿宋_GB2312" w:hint="eastAsia"/>
          <w:color w:val="000000"/>
          <w:sz w:val="28"/>
          <w:szCs w:val="28"/>
        </w:rPr>
        <w:t>以下；脾脏长</w:t>
      </w:r>
      <w:proofErr w:type="gramStart"/>
      <w:r w:rsidRPr="00C34BFB">
        <w:rPr>
          <w:rFonts w:eastAsia="仿宋_GB2312" w:hint="eastAsia"/>
          <w:color w:val="000000"/>
          <w:sz w:val="28"/>
          <w:szCs w:val="28"/>
        </w:rPr>
        <w:t>径超过</w:t>
      </w:r>
      <w:proofErr w:type="gramEnd"/>
      <w:smartTag w:uri="urn:schemas-microsoft-com:office:smarttags" w:element="chmetcnv">
        <w:smartTagPr>
          <w:attr w:name="UnitName" w:val="cm"/>
          <w:attr w:name="SourceValue" w:val="10"/>
          <w:attr w:name="HasSpace" w:val="False"/>
          <w:attr w:name="Negative" w:val="False"/>
          <w:attr w:name="NumberType" w:val="1"/>
          <w:attr w:name="TCSC" w:val="0"/>
        </w:smartTagPr>
        <w:r w:rsidRPr="00C34BFB">
          <w:rPr>
            <w:rFonts w:eastAsia="仿宋_GB2312"/>
            <w:color w:val="000000"/>
            <w:sz w:val="28"/>
            <w:szCs w:val="28"/>
          </w:rPr>
          <w:t>10cm</w:t>
        </w:r>
        <w:r w:rsidRPr="00C34BFB">
          <w:rPr>
            <w:rFonts w:eastAsia="仿宋_GB2312" w:hint="eastAsia"/>
            <w:bCs/>
            <w:color w:val="000000"/>
            <w:sz w:val="28"/>
            <w:szCs w:val="28"/>
          </w:rPr>
          <w:t>或者</w:t>
        </w:r>
      </w:smartTag>
      <w:proofErr w:type="gramStart"/>
      <w:r w:rsidRPr="00C34BFB">
        <w:rPr>
          <w:rFonts w:eastAsia="仿宋_GB2312" w:hint="eastAsia"/>
          <w:color w:val="000000"/>
          <w:sz w:val="28"/>
          <w:szCs w:val="28"/>
        </w:rPr>
        <w:t>厚径超过</w:t>
      </w:r>
      <w:proofErr w:type="gramEnd"/>
      <w:smartTag w:uri="urn:schemas-microsoft-com:office:smarttags" w:element="chmetcnv">
        <w:smartTagPr>
          <w:attr w:name="UnitName" w:val="cm"/>
          <w:attr w:name="SourceValue" w:val="4.5"/>
          <w:attr w:name="HasSpace" w:val="False"/>
          <w:attr w:name="Negative" w:val="False"/>
          <w:attr w:name="NumberType" w:val="1"/>
          <w:attr w:name="TCSC" w:val="0"/>
        </w:smartTagPr>
        <w:r w:rsidRPr="00C34BFB">
          <w:rPr>
            <w:rFonts w:eastAsia="仿宋_GB2312"/>
            <w:color w:val="000000"/>
            <w:sz w:val="28"/>
            <w:szCs w:val="28"/>
          </w:rPr>
          <w:t>4.5cm</w:t>
        </w:r>
      </w:smartTag>
      <w:r w:rsidRPr="00C34BFB">
        <w:rPr>
          <w:rFonts w:eastAsia="仿宋_GB2312" w:hint="eastAsia"/>
          <w:color w:val="000000"/>
          <w:sz w:val="28"/>
          <w:szCs w:val="28"/>
        </w:rPr>
        <w:t>，但是</w:t>
      </w:r>
      <w:proofErr w:type="gramStart"/>
      <w:r w:rsidRPr="00C34BFB">
        <w:rPr>
          <w:rFonts w:eastAsia="仿宋_GB2312" w:hint="eastAsia"/>
          <w:color w:val="000000"/>
          <w:sz w:val="28"/>
          <w:szCs w:val="28"/>
        </w:rPr>
        <w:t>脾</w:t>
      </w:r>
      <w:proofErr w:type="gramEnd"/>
      <w:r w:rsidRPr="00C34BFB">
        <w:rPr>
          <w:rFonts w:eastAsia="仿宋_GB2312" w:hint="eastAsia"/>
          <w:color w:val="000000"/>
          <w:sz w:val="28"/>
          <w:szCs w:val="28"/>
        </w:rPr>
        <w:t>面积测量（</w:t>
      </w:r>
      <w:r w:rsidRPr="00C34BFB">
        <w:rPr>
          <w:rFonts w:eastAsia="仿宋_GB2312"/>
          <w:color w:val="000000"/>
          <w:sz w:val="28"/>
          <w:szCs w:val="28"/>
        </w:rPr>
        <w:t>0.8×</w:t>
      </w:r>
      <w:r w:rsidRPr="00C34BFB">
        <w:rPr>
          <w:rFonts w:eastAsia="仿宋_GB2312" w:hint="eastAsia"/>
          <w:color w:val="000000"/>
          <w:sz w:val="28"/>
          <w:szCs w:val="28"/>
        </w:rPr>
        <w:t>长径</w:t>
      </w:r>
      <w:r w:rsidRPr="00C34BFB">
        <w:rPr>
          <w:rFonts w:eastAsia="仿宋_GB2312"/>
          <w:color w:val="000000"/>
          <w:sz w:val="28"/>
          <w:szCs w:val="28"/>
        </w:rPr>
        <w:t>×</w:t>
      </w:r>
      <w:r w:rsidRPr="00C34BFB">
        <w:rPr>
          <w:rFonts w:eastAsia="仿宋_GB2312" w:hint="eastAsia"/>
          <w:color w:val="000000"/>
          <w:sz w:val="28"/>
          <w:szCs w:val="28"/>
        </w:rPr>
        <w:t>厚径）</w:t>
      </w:r>
      <w:smartTag w:uri="urn:schemas-microsoft-com:office:smarttags" w:element="chmetcnv">
        <w:smartTagPr>
          <w:attr w:name="UnitName" w:val="cm"/>
          <w:attr w:name="SourceValue" w:val="38"/>
          <w:attr w:name="HasSpace" w:val="False"/>
          <w:attr w:name="Negative" w:val="False"/>
          <w:attr w:name="NumberType" w:val="1"/>
          <w:attr w:name="TCSC" w:val="0"/>
        </w:smartTagPr>
        <w:r w:rsidRPr="00C34BFB">
          <w:rPr>
            <w:rFonts w:eastAsia="仿宋_GB2312"/>
            <w:color w:val="000000"/>
            <w:sz w:val="28"/>
            <w:szCs w:val="28"/>
          </w:rPr>
          <w:t>38cm</w:t>
        </w:r>
      </w:smartTag>
      <w:r w:rsidRPr="00C34BFB">
        <w:rPr>
          <w:rFonts w:eastAsia="仿宋_GB2312"/>
          <w:color w:val="000000"/>
          <w:sz w:val="28"/>
          <w:szCs w:val="28"/>
          <w:vertAlign w:val="superscript"/>
        </w:rPr>
        <w:t>2</w:t>
      </w:r>
      <w:r w:rsidRPr="00C34BFB">
        <w:rPr>
          <w:rFonts w:eastAsia="仿宋_GB2312" w:hint="eastAsia"/>
          <w:color w:val="000000"/>
          <w:sz w:val="28"/>
          <w:szCs w:val="28"/>
        </w:rPr>
        <w:t>以下，排除器质性病变。</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color w:val="000000"/>
          <w:sz w:val="28"/>
          <w:szCs w:val="28"/>
        </w:rPr>
        <w:t>第六十四条</w:t>
      </w:r>
      <w:r w:rsidRPr="00C34BFB">
        <w:rPr>
          <w:rFonts w:eastAsia="仿宋_GB2312"/>
          <w:color w:val="000000"/>
          <w:sz w:val="28"/>
          <w:szCs w:val="28"/>
        </w:rPr>
        <w:t xml:space="preserve">  </w:t>
      </w:r>
      <w:r w:rsidRPr="00C34BFB">
        <w:rPr>
          <w:rFonts w:eastAsia="仿宋_GB2312" w:hint="eastAsia"/>
          <w:color w:val="000000"/>
          <w:sz w:val="28"/>
          <w:szCs w:val="28"/>
        </w:rPr>
        <w:t>妇科超声检查发现子宫肌瘤、附件区不明性质包块、以及其他病变和异常的，不合格。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下列情况合格：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（一）子宫、卵巢大小形态未见明显异常；</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（二）不伴其他异常的盆腔积液深度不超过</w:t>
      </w:r>
      <w:smartTag w:uri="urn:schemas-microsoft-com:office:smarttags" w:element="chmetcnv">
        <w:smartTagPr>
          <w:attr w:name="UnitName" w:val="cm"/>
          <w:attr w:name="SourceValue" w:val="2"/>
          <w:attr w:name="HasSpace" w:val="False"/>
          <w:attr w:name="Negative" w:val="False"/>
          <w:attr w:name="NumberType" w:val="1"/>
          <w:attr w:name="TCSC" w:val="0"/>
        </w:smartTagPr>
        <w:r w:rsidRPr="00C34BFB">
          <w:rPr>
            <w:rFonts w:eastAsia="仿宋_GB2312"/>
            <w:color w:val="000000"/>
            <w:sz w:val="28"/>
            <w:szCs w:val="28"/>
          </w:rPr>
          <w:t>2cm</w:t>
        </w:r>
      </w:smartTag>
      <w:r w:rsidRPr="00C34BFB">
        <w:rPr>
          <w:rFonts w:eastAsia="仿宋_GB2312" w:hint="eastAsia"/>
          <w:color w:val="000000"/>
          <w:sz w:val="28"/>
          <w:szCs w:val="28"/>
        </w:rPr>
        <w:t>；</w:t>
      </w:r>
    </w:p>
    <w:p w:rsidR="00743685" w:rsidRDefault="00743685" w:rsidP="00743685">
      <w:pPr>
        <w:spacing w:line="560" w:lineRule="exact"/>
        <w:ind w:firstLineChars="200" w:firstLine="560"/>
        <w:rPr>
          <w:rFonts w:eastAsia="仿宋_GB2312"/>
          <w:color w:val="000000"/>
          <w:sz w:val="28"/>
          <w:szCs w:val="28"/>
        </w:rPr>
      </w:pPr>
      <w:r w:rsidRPr="00C34BFB">
        <w:rPr>
          <w:rFonts w:eastAsia="仿宋_GB2312" w:hint="eastAsia"/>
          <w:color w:val="000000"/>
          <w:sz w:val="28"/>
          <w:szCs w:val="28"/>
        </w:rPr>
        <w:t>（三）单发附件区、卵巢囊肿长径小于</w:t>
      </w:r>
      <w:smartTag w:uri="urn:schemas-microsoft-com:office:smarttags" w:element="chmetcnv">
        <w:smartTagPr>
          <w:attr w:name="UnitName" w:val="cm"/>
          <w:attr w:name="SourceValue" w:val="3"/>
          <w:attr w:name="HasSpace" w:val="False"/>
          <w:attr w:name="Negative" w:val="False"/>
          <w:attr w:name="NumberType" w:val="1"/>
          <w:attr w:name="TCSC" w:val="0"/>
        </w:smartTagPr>
        <w:r w:rsidRPr="00C34BFB">
          <w:rPr>
            <w:rFonts w:eastAsia="仿宋_GB2312"/>
            <w:color w:val="000000"/>
            <w:sz w:val="28"/>
            <w:szCs w:val="28"/>
          </w:rPr>
          <w:t>3cm</w:t>
        </w:r>
      </w:smartTag>
      <w:r w:rsidRPr="00C34BFB">
        <w:rPr>
          <w:rFonts w:eastAsia="仿宋_GB2312" w:hint="eastAsia"/>
          <w:color w:val="000000"/>
          <w:sz w:val="28"/>
          <w:szCs w:val="28"/>
        </w:rPr>
        <w:t>。</w:t>
      </w:r>
    </w:p>
    <w:p w:rsidR="00743685"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第六十五条</w:t>
      </w:r>
      <w:r>
        <w:rPr>
          <w:rFonts w:eastAsia="黑体" w:hint="eastAsia"/>
          <w:bCs/>
          <w:color w:val="000000"/>
          <w:sz w:val="28"/>
          <w:szCs w:val="28"/>
        </w:rPr>
        <w:t xml:space="preserve">  </w:t>
      </w:r>
      <w:r w:rsidRPr="00C34BFB">
        <w:rPr>
          <w:rFonts w:eastAsia="仿宋_GB2312" w:hint="eastAsia"/>
          <w:bCs/>
          <w:color w:val="000000"/>
          <w:sz w:val="28"/>
          <w:szCs w:val="28"/>
        </w:rPr>
        <w:t>心脏超声检查发现心脏、瓣膜、血管疾病或者异常，不合格。</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仿宋_GB2312" w:hint="eastAsia"/>
          <w:bCs/>
          <w:color w:val="000000"/>
          <w:sz w:val="28"/>
          <w:szCs w:val="28"/>
        </w:rPr>
        <w:t>但是心脏瓣膜结构正常，有少量生理性反流，长度不超过</w:t>
      </w:r>
      <w:r w:rsidRPr="00C34BFB">
        <w:rPr>
          <w:rFonts w:eastAsia="仿宋_GB2312"/>
          <w:bCs/>
          <w:color w:val="000000"/>
          <w:sz w:val="28"/>
          <w:szCs w:val="28"/>
        </w:rPr>
        <w:t>5</w:t>
      </w:r>
      <w:r w:rsidRPr="00C34BFB">
        <w:rPr>
          <w:rFonts w:eastAsia="仿宋_GB2312"/>
          <w:color w:val="000000"/>
          <w:sz w:val="28"/>
          <w:szCs w:val="28"/>
        </w:rPr>
        <w:t xml:space="preserve"> cm</w:t>
      </w:r>
      <w:r w:rsidRPr="00C34BFB">
        <w:rPr>
          <w:rFonts w:eastAsia="仿宋_GB2312" w:hint="eastAsia"/>
          <w:color w:val="000000"/>
          <w:sz w:val="28"/>
          <w:szCs w:val="28"/>
        </w:rPr>
        <w:t>，容积不超过</w:t>
      </w:r>
      <w:r w:rsidRPr="00C34BFB">
        <w:rPr>
          <w:rFonts w:eastAsia="仿宋_GB2312"/>
          <w:color w:val="000000"/>
          <w:sz w:val="28"/>
          <w:szCs w:val="28"/>
        </w:rPr>
        <w:t>5ml</w:t>
      </w:r>
      <w:r w:rsidRPr="00C34BFB">
        <w:rPr>
          <w:rFonts w:eastAsia="仿宋_GB2312" w:hint="eastAsia"/>
          <w:color w:val="000000"/>
          <w:sz w:val="28"/>
          <w:szCs w:val="28"/>
        </w:rPr>
        <w:t>的，合格。</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第九章</w:t>
      </w:r>
      <w:r w:rsidRPr="00C34BFB">
        <w:rPr>
          <w:rFonts w:eastAsia="黑体"/>
          <w:bCs/>
          <w:color w:val="000000"/>
          <w:sz w:val="28"/>
          <w:szCs w:val="28"/>
        </w:rPr>
        <w:t xml:space="preserve">  </w:t>
      </w:r>
      <w:r w:rsidRPr="00C34BFB">
        <w:rPr>
          <w:rFonts w:eastAsia="黑体" w:hint="eastAsia"/>
          <w:bCs/>
          <w:color w:val="000000"/>
          <w:sz w:val="28"/>
          <w:szCs w:val="28"/>
        </w:rPr>
        <w:t>职业基本适应性检测项目</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黑体" w:hint="eastAsia"/>
          <w:bCs/>
          <w:color w:val="000000"/>
          <w:sz w:val="28"/>
          <w:szCs w:val="28"/>
        </w:rPr>
        <w:t>第六十六条</w:t>
      </w:r>
      <w:r>
        <w:rPr>
          <w:rFonts w:eastAsia="黑体" w:hint="eastAsia"/>
          <w:bCs/>
          <w:color w:val="000000"/>
          <w:sz w:val="28"/>
          <w:szCs w:val="28"/>
        </w:rPr>
        <w:t xml:space="preserve">  </w:t>
      </w:r>
      <w:r w:rsidRPr="00C34BFB">
        <w:rPr>
          <w:rFonts w:eastAsia="仿宋_GB2312" w:hint="eastAsia"/>
          <w:bCs/>
          <w:color w:val="000000"/>
          <w:sz w:val="28"/>
          <w:szCs w:val="28"/>
        </w:rPr>
        <w:t>采用军队院校招收学员职业基本适应性检测专用软件及结构访谈对报考军队院校的考生进行职业基本适应性检测。有下列情况之一者，不合格。</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（一）军校报考动机测验计算机测验任一题做否定回答，且结构访谈三项中任一项评分为</w:t>
      </w:r>
      <w:r w:rsidRPr="00C34BFB">
        <w:rPr>
          <w:rFonts w:eastAsia="仿宋_GB2312"/>
          <w:bCs/>
          <w:color w:val="000000"/>
          <w:sz w:val="28"/>
          <w:szCs w:val="28"/>
        </w:rPr>
        <w:t>2</w:t>
      </w:r>
      <w:r w:rsidRPr="00C34BFB">
        <w:rPr>
          <w:rFonts w:eastAsia="仿宋_GB2312" w:hint="eastAsia"/>
          <w:bCs/>
          <w:color w:val="000000"/>
          <w:sz w:val="28"/>
          <w:szCs w:val="28"/>
        </w:rPr>
        <w:t>分或累计大于等于</w:t>
      </w:r>
      <w:r w:rsidRPr="00C34BFB">
        <w:rPr>
          <w:rFonts w:eastAsia="仿宋_GB2312"/>
          <w:bCs/>
          <w:color w:val="000000"/>
          <w:sz w:val="28"/>
          <w:szCs w:val="28"/>
        </w:rPr>
        <w:t>2</w:t>
      </w:r>
      <w:r w:rsidRPr="00C34BFB">
        <w:rPr>
          <w:rFonts w:eastAsia="仿宋_GB2312" w:hint="eastAsia"/>
          <w:bCs/>
          <w:color w:val="000000"/>
          <w:sz w:val="28"/>
          <w:szCs w:val="28"/>
        </w:rPr>
        <w:t>分。</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（二）健康人格计算机测验六个特质量表和效度量表中任一项大于等于</w:t>
      </w:r>
      <w:r w:rsidRPr="00C34BFB">
        <w:rPr>
          <w:rFonts w:eastAsia="仿宋_GB2312"/>
          <w:bCs/>
          <w:color w:val="000000"/>
          <w:sz w:val="28"/>
          <w:szCs w:val="28"/>
        </w:rPr>
        <w:t>70</w:t>
      </w:r>
      <w:r w:rsidRPr="00C34BFB">
        <w:rPr>
          <w:rFonts w:eastAsia="仿宋_GB2312" w:hint="eastAsia"/>
          <w:bCs/>
          <w:color w:val="000000"/>
          <w:sz w:val="28"/>
          <w:szCs w:val="28"/>
        </w:rPr>
        <w:t>分，且七项健康人格结构访谈中任一项评分为</w:t>
      </w:r>
      <w:r w:rsidRPr="00C34BFB">
        <w:rPr>
          <w:rFonts w:eastAsia="仿宋_GB2312"/>
          <w:bCs/>
          <w:color w:val="000000"/>
          <w:sz w:val="28"/>
          <w:szCs w:val="28"/>
        </w:rPr>
        <w:t>2</w:t>
      </w:r>
      <w:r w:rsidRPr="00C34BFB">
        <w:rPr>
          <w:rFonts w:eastAsia="仿宋_GB2312" w:hint="eastAsia"/>
          <w:bCs/>
          <w:color w:val="000000"/>
          <w:sz w:val="28"/>
          <w:szCs w:val="28"/>
        </w:rPr>
        <w:t>分或累计大于等于</w:t>
      </w:r>
      <w:r w:rsidRPr="00C34BFB">
        <w:rPr>
          <w:rFonts w:eastAsia="仿宋_GB2312"/>
          <w:bCs/>
          <w:color w:val="000000"/>
          <w:sz w:val="28"/>
          <w:szCs w:val="28"/>
        </w:rPr>
        <w:t>2</w:t>
      </w:r>
      <w:r w:rsidRPr="00C34BFB">
        <w:rPr>
          <w:rFonts w:eastAsia="仿宋_GB2312" w:hint="eastAsia"/>
          <w:bCs/>
          <w:color w:val="000000"/>
          <w:sz w:val="28"/>
          <w:szCs w:val="28"/>
        </w:rPr>
        <w:t>分。</w:t>
      </w:r>
    </w:p>
    <w:p w:rsidR="00743685" w:rsidRPr="00C34BFB" w:rsidRDefault="00743685" w:rsidP="00743685">
      <w:pPr>
        <w:spacing w:line="560" w:lineRule="exact"/>
        <w:ind w:firstLineChars="200" w:firstLine="560"/>
        <w:rPr>
          <w:rFonts w:eastAsia="仿宋_GB2312"/>
          <w:bCs/>
          <w:color w:val="000000"/>
          <w:sz w:val="28"/>
          <w:szCs w:val="28"/>
        </w:rPr>
      </w:pPr>
      <w:r w:rsidRPr="00C34BFB">
        <w:rPr>
          <w:rFonts w:eastAsia="仿宋_GB2312" w:hint="eastAsia"/>
          <w:bCs/>
          <w:color w:val="000000"/>
          <w:sz w:val="28"/>
          <w:szCs w:val="28"/>
        </w:rPr>
        <w:t>（三）职业人格计算机测验</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情绪稳定性</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尽责性</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自律性</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三项特质量表中任何一项小于等于</w:t>
      </w:r>
      <w:r w:rsidRPr="00C34BFB">
        <w:rPr>
          <w:rFonts w:eastAsia="仿宋_GB2312"/>
          <w:bCs/>
          <w:color w:val="000000"/>
          <w:sz w:val="28"/>
          <w:szCs w:val="28"/>
        </w:rPr>
        <w:t>25</w:t>
      </w:r>
      <w:r w:rsidRPr="00C34BFB">
        <w:rPr>
          <w:rFonts w:eastAsia="仿宋_GB2312" w:hint="eastAsia"/>
          <w:bCs/>
          <w:color w:val="000000"/>
          <w:sz w:val="28"/>
          <w:szCs w:val="28"/>
        </w:rPr>
        <w:t>分，或</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怀疑性</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忧虑性</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紧张性</w:t>
      </w:r>
      <w:r w:rsidRPr="00C34BFB">
        <w:rPr>
          <w:rFonts w:ascii="仿宋_GB2312" w:eastAsia="仿宋_GB2312" w:hint="eastAsia"/>
          <w:bCs/>
          <w:color w:val="000000"/>
          <w:sz w:val="28"/>
          <w:szCs w:val="28"/>
        </w:rPr>
        <w:t>”</w:t>
      </w:r>
      <w:r w:rsidRPr="00C34BFB">
        <w:rPr>
          <w:rFonts w:eastAsia="仿宋_GB2312" w:hint="eastAsia"/>
          <w:bCs/>
          <w:color w:val="000000"/>
          <w:sz w:val="28"/>
          <w:szCs w:val="28"/>
        </w:rPr>
        <w:t>三项特质量表中任何一项大于等于</w:t>
      </w:r>
      <w:r w:rsidRPr="00C34BFB">
        <w:rPr>
          <w:rFonts w:eastAsia="仿宋_GB2312"/>
          <w:bCs/>
          <w:color w:val="000000"/>
          <w:sz w:val="28"/>
          <w:szCs w:val="28"/>
        </w:rPr>
        <w:t>75</w:t>
      </w:r>
      <w:r w:rsidRPr="00C34BFB">
        <w:rPr>
          <w:rFonts w:eastAsia="仿宋_GB2312" w:hint="eastAsia"/>
          <w:bCs/>
          <w:color w:val="000000"/>
          <w:sz w:val="28"/>
          <w:szCs w:val="28"/>
        </w:rPr>
        <w:t>分，且六项职业人格特征结构访谈中任一项评为</w:t>
      </w:r>
      <w:r w:rsidRPr="00C34BFB">
        <w:rPr>
          <w:rFonts w:eastAsia="仿宋_GB2312"/>
          <w:bCs/>
          <w:color w:val="000000"/>
          <w:sz w:val="28"/>
          <w:szCs w:val="28"/>
        </w:rPr>
        <w:t>2</w:t>
      </w:r>
      <w:r w:rsidRPr="00C34BFB">
        <w:rPr>
          <w:rFonts w:eastAsia="仿宋_GB2312" w:hint="eastAsia"/>
          <w:bCs/>
          <w:color w:val="000000"/>
          <w:sz w:val="28"/>
          <w:szCs w:val="28"/>
        </w:rPr>
        <w:t>分或累计大于等于</w:t>
      </w:r>
      <w:r w:rsidRPr="00C34BFB">
        <w:rPr>
          <w:rFonts w:eastAsia="仿宋_GB2312"/>
          <w:bCs/>
          <w:color w:val="000000"/>
          <w:sz w:val="28"/>
          <w:szCs w:val="28"/>
        </w:rPr>
        <w:t>2</w:t>
      </w:r>
      <w:r w:rsidRPr="00C34BFB">
        <w:rPr>
          <w:rFonts w:eastAsia="仿宋_GB2312" w:hint="eastAsia"/>
          <w:bCs/>
          <w:color w:val="000000"/>
          <w:sz w:val="28"/>
          <w:szCs w:val="28"/>
        </w:rPr>
        <w:t>分。</w:t>
      </w:r>
    </w:p>
    <w:p w:rsidR="00743685" w:rsidRPr="00C34BFB" w:rsidRDefault="00743685" w:rsidP="00743685">
      <w:pPr>
        <w:spacing w:beforeLines="50" w:before="156" w:afterLines="50" w:after="156" w:line="560" w:lineRule="exact"/>
        <w:jc w:val="center"/>
        <w:rPr>
          <w:rFonts w:eastAsia="黑体"/>
          <w:bCs/>
          <w:color w:val="000000"/>
          <w:sz w:val="28"/>
          <w:szCs w:val="28"/>
        </w:rPr>
      </w:pPr>
      <w:r w:rsidRPr="00C34BFB">
        <w:rPr>
          <w:rFonts w:eastAsia="黑体" w:hint="eastAsia"/>
          <w:bCs/>
          <w:color w:val="000000"/>
          <w:sz w:val="28"/>
          <w:szCs w:val="28"/>
        </w:rPr>
        <w:t>第十章</w:t>
      </w:r>
      <w:r w:rsidRPr="00C34BFB">
        <w:rPr>
          <w:rFonts w:eastAsia="黑体"/>
          <w:bCs/>
          <w:color w:val="000000"/>
          <w:sz w:val="28"/>
          <w:szCs w:val="28"/>
        </w:rPr>
        <w:t xml:space="preserve"> </w:t>
      </w:r>
      <w:r w:rsidRPr="00C34BFB">
        <w:rPr>
          <w:rFonts w:eastAsia="黑体" w:hint="eastAsia"/>
          <w:bCs/>
          <w:color w:val="000000"/>
          <w:sz w:val="28"/>
          <w:szCs w:val="28"/>
        </w:rPr>
        <w:t>附</w:t>
      </w:r>
      <w:r w:rsidRPr="00C34BFB">
        <w:rPr>
          <w:rFonts w:eastAsia="黑体"/>
          <w:bCs/>
          <w:color w:val="000000"/>
          <w:sz w:val="28"/>
          <w:szCs w:val="28"/>
        </w:rPr>
        <w:t xml:space="preserve">   </w:t>
      </w:r>
      <w:r w:rsidRPr="00C34BFB">
        <w:rPr>
          <w:rFonts w:eastAsia="黑体" w:hint="eastAsia"/>
          <w:bCs/>
          <w:color w:val="000000"/>
          <w:sz w:val="28"/>
          <w:szCs w:val="28"/>
        </w:rPr>
        <w:t>则</w:t>
      </w:r>
    </w:p>
    <w:p w:rsidR="00743685" w:rsidRPr="00C34BFB" w:rsidRDefault="00743685" w:rsidP="00743685">
      <w:pPr>
        <w:spacing w:line="560" w:lineRule="exact"/>
        <w:ind w:firstLineChars="200" w:firstLine="560"/>
        <w:rPr>
          <w:rFonts w:eastAsia="仿宋_GB2312"/>
          <w:color w:val="000000"/>
          <w:sz w:val="28"/>
          <w:szCs w:val="28"/>
        </w:rPr>
      </w:pPr>
      <w:r w:rsidRPr="00C34BFB">
        <w:rPr>
          <w:rFonts w:eastAsia="黑体" w:hint="eastAsia"/>
          <w:bCs/>
          <w:color w:val="000000"/>
          <w:sz w:val="28"/>
          <w:szCs w:val="28"/>
        </w:rPr>
        <w:t>第六十七条</w:t>
      </w:r>
      <w:r>
        <w:rPr>
          <w:rFonts w:eastAsia="黑体" w:hint="eastAsia"/>
          <w:bCs/>
          <w:color w:val="000000"/>
          <w:sz w:val="28"/>
          <w:szCs w:val="28"/>
        </w:rPr>
        <w:t xml:space="preserve">  </w:t>
      </w:r>
      <w:r w:rsidRPr="00C34BFB">
        <w:rPr>
          <w:rFonts w:eastAsia="仿宋_GB2312" w:hint="eastAsia"/>
          <w:bCs/>
          <w:color w:val="000000"/>
          <w:sz w:val="28"/>
          <w:szCs w:val="28"/>
        </w:rPr>
        <w:t>军队、武警部队院校招收干部学员的体格检查标准，参照本标准执行。</w:t>
      </w:r>
    </w:p>
    <w:p w:rsidR="00743685" w:rsidRPr="00C34BFB" w:rsidRDefault="00743685" w:rsidP="00743685">
      <w:pPr>
        <w:spacing w:line="560" w:lineRule="exact"/>
        <w:ind w:firstLineChars="200" w:firstLine="560"/>
        <w:rPr>
          <w:rFonts w:eastAsia="仿宋_GB2312"/>
          <w:sz w:val="28"/>
          <w:szCs w:val="28"/>
        </w:rPr>
      </w:pPr>
      <w:r w:rsidRPr="00C34BFB">
        <w:rPr>
          <w:rFonts w:eastAsia="黑体" w:hint="eastAsia"/>
          <w:bCs/>
          <w:color w:val="000000"/>
          <w:sz w:val="28"/>
          <w:szCs w:val="28"/>
        </w:rPr>
        <w:t>第六十八条</w:t>
      </w:r>
      <w:r>
        <w:rPr>
          <w:rFonts w:eastAsia="黑体" w:hint="eastAsia"/>
          <w:bCs/>
          <w:color w:val="000000"/>
          <w:sz w:val="28"/>
          <w:szCs w:val="28"/>
        </w:rPr>
        <w:t xml:space="preserve">  </w:t>
      </w:r>
      <w:r w:rsidRPr="00C34BFB">
        <w:rPr>
          <w:rFonts w:eastAsia="仿宋_GB2312" w:hint="eastAsia"/>
          <w:bCs/>
          <w:color w:val="000000"/>
          <w:sz w:val="28"/>
          <w:szCs w:val="28"/>
        </w:rPr>
        <w:t>本标准自</w:t>
      </w:r>
      <w:r w:rsidRPr="00C34BFB">
        <w:rPr>
          <w:rFonts w:eastAsia="仿宋_GB2312"/>
          <w:bCs/>
          <w:color w:val="000000"/>
          <w:sz w:val="28"/>
          <w:szCs w:val="28"/>
        </w:rPr>
        <w:t>2017</w:t>
      </w:r>
      <w:r w:rsidRPr="00C34BFB">
        <w:rPr>
          <w:rFonts w:eastAsia="仿宋_GB2312" w:hint="eastAsia"/>
          <w:bCs/>
          <w:color w:val="000000"/>
          <w:sz w:val="28"/>
          <w:szCs w:val="28"/>
        </w:rPr>
        <w:t>年</w:t>
      </w:r>
      <w:r w:rsidRPr="00C34BFB">
        <w:rPr>
          <w:rFonts w:eastAsia="仿宋_GB2312"/>
          <w:bCs/>
          <w:color w:val="000000"/>
          <w:sz w:val="28"/>
          <w:szCs w:val="28"/>
        </w:rPr>
        <w:t>1</w:t>
      </w:r>
      <w:r w:rsidRPr="00C34BFB">
        <w:rPr>
          <w:rFonts w:eastAsia="仿宋_GB2312" w:hint="eastAsia"/>
          <w:bCs/>
          <w:color w:val="000000"/>
          <w:sz w:val="28"/>
          <w:szCs w:val="28"/>
        </w:rPr>
        <w:t>月</w:t>
      </w:r>
      <w:r w:rsidRPr="00C34BFB">
        <w:rPr>
          <w:rFonts w:eastAsia="仿宋_GB2312"/>
          <w:bCs/>
          <w:color w:val="000000"/>
          <w:sz w:val="28"/>
          <w:szCs w:val="28"/>
        </w:rPr>
        <w:t>1</w:t>
      </w:r>
      <w:r w:rsidRPr="00C34BFB">
        <w:rPr>
          <w:rFonts w:eastAsia="仿宋_GB2312" w:hint="eastAsia"/>
          <w:bCs/>
          <w:color w:val="000000"/>
          <w:sz w:val="28"/>
          <w:szCs w:val="28"/>
        </w:rPr>
        <w:t>日起施行。</w:t>
      </w:r>
      <w:r w:rsidRPr="00C34BFB">
        <w:rPr>
          <w:rFonts w:eastAsia="仿宋_GB2312"/>
          <w:bCs/>
          <w:color w:val="000000"/>
          <w:sz w:val="28"/>
          <w:szCs w:val="28"/>
        </w:rPr>
        <w:t>2006</w:t>
      </w:r>
      <w:r w:rsidRPr="00C34BFB">
        <w:rPr>
          <w:rFonts w:eastAsia="仿宋_GB2312" w:hint="eastAsia"/>
          <w:bCs/>
          <w:color w:val="000000"/>
          <w:sz w:val="28"/>
          <w:szCs w:val="28"/>
        </w:rPr>
        <w:t>年</w:t>
      </w:r>
      <w:r w:rsidRPr="00C34BFB">
        <w:rPr>
          <w:rFonts w:eastAsia="仿宋_GB2312"/>
          <w:bCs/>
          <w:color w:val="000000"/>
          <w:sz w:val="28"/>
          <w:szCs w:val="28"/>
        </w:rPr>
        <w:t>4</w:t>
      </w:r>
      <w:r w:rsidRPr="00C34BFB">
        <w:rPr>
          <w:rFonts w:eastAsia="仿宋_GB2312" w:hint="eastAsia"/>
          <w:bCs/>
          <w:color w:val="000000"/>
          <w:sz w:val="28"/>
          <w:szCs w:val="28"/>
        </w:rPr>
        <w:t>月</w:t>
      </w:r>
      <w:r w:rsidRPr="00C34BFB">
        <w:rPr>
          <w:rFonts w:eastAsia="仿宋_GB2312"/>
          <w:bCs/>
          <w:color w:val="000000"/>
          <w:sz w:val="28"/>
          <w:szCs w:val="28"/>
        </w:rPr>
        <w:t>4</w:t>
      </w:r>
      <w:r w:rsidRPr="00C34BFB">
        <w:rPr>
          <w:rFonts w:eastAsia="仿宋_GB2312" w:hint="eastAsia"/>
          <w:bCs/>
          <w:color w:val="000000"/>
          <w:sz w:val="28"/>
          <w:szCs w:val="28"/>
        </w:rPr>
        <w:t>日原总参谋部、总政治部、总后勤部发布的《军队院校招收学员体格检查标准》同时废止。</w:t>
      </w:r>
    </w:p>
    <w:p w:rsidR="0057175E" w:rsidRPr="00743685" w:rsidRDefault="0057175E">
      <w:bookmarkStart w:id="0" w:name="_GoBack"/>
      <w:bookmarkEnd w:id="0"/>
    </w:p>
    <w:sectPr w:rsidR="0057175E" w:rsidRPr="007436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759" w:rsidRDefault="00523759" w:rsidP="00743685">
      <w:r>
        <w:separator/>
      </w:r>
    </w:p>
  </w:endnote>
  <w:endnote w:type="continuationSeparator" w:id="0">
    <w:p w:rsidR="00523759" w:rsidRDefault="00523759" w:rsidP="00743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759" w:rsidRDefault="00523759" w:rsidP="00743685">
      <w:r>
        <w:separator/>
      </w:r>
    </w:p>
  </w:footnote>
  <w:footnote w:type="continuationSeparator" w:id="0">
    <w:p w:rsidR="00523759" w:rsidRDefault="00523759" w:rsidP="007436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63"/>
    <w:rsid w:val="00523759"/>
    <w:rsid w:val="0057175E"/>
    <w:rsid w:val="00743685"/>
    <w:rsid w:val="00AD3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68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368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43685"/>
    <w:rPr>
      <w:sz w:val="18"/>
      <w:szCs w:val="18"/>
    </w:rPr>
  </w:style>
  <w:style w:type="paragraph" w:styleId="a4">
    <w:name w:val="footer"/>
    <w:basedOn w:val="a"/>
    <w:link w:val="Char0"/>
    <w:uiPriority w:val="99"/>
    <w:unhideWhenUsed/>
    <w:rsid w:val="0074368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43685"/>
    <w:rPr>
      <w:sz w:val="18"/>
      <w:szCs w:val="18"/>
    </w:rPr>
  </w:style>
  <w:style w:type="paragraph" w:styleId="a5">
    <w:name w:val="Body Text Indent"/>
    <w:basedOn w:val="a"/>
    <w:link w:val="Char1"/>
    <w:uiPriority w:val="99"/>
    <w:semiHidden/>
    <w:unhideWhenUsed/>
    <w:rsid w:val="00743685"/>
    <w:pPr>
      <w:spacing w:after="120"/>
      <w:ind w:leftChars="200" w:left="420"/>
    </w:pPr>
    <w:rPr>
      <w:kern w:val="0"/>
      <w:sz w:val="20"/>
      <w:lang w:val="x-none" w:eastAsia="x-none"/>
    </w:rPr>
  </w:style>
  <w:style w:type="character" w:customStyle="1" w:styleId="Char1">
    <w:name w:val="正文文本缩进 Char"/>
    <w:basedOn w:val="a0"/>
    <w:link w:val="a5"/>
    <w:uiPriority w:val="99"/>
    <w:semiHidden/>
    <w:rsid w:val="00743685"/>
    <w:rPr>
      <w:rFonts w:ascii="Times New Roman" w:eastAsia="宋体" w:hAnsi="Times New Roman" w:cs="Times New Roman"/>
      <w:kern w:val="0"/>
      <w:sz w:val="20"/>
      <w:szCs w:val="24"/>
      <w:lang w:val="x-none" w:eastAsia="x-none"/>
    </w:rPr>
  </w:style>
  <w:style w:type="paragraph" w:styleId="3">
    <w:name w:val="Body Text Indent 3"/>
    <w:basedOn w:val="a"/>
    <w:link w:val="3Char"/>
    <w:uiPriority w:val="99"/>
    <w:semiHidden/>
    <w:unhideWhenUsed/>
    <w:rsid w:val="00743685"/>
    <w:pPr>
      <w:spacing w:after="120"/>
      <w:ind w:leftChars="200" w:left="420"/>
    </w:pPr>
    <w:rPr>
      <w:kern w:val="0"/>
      <w:sz w:val="16"/>
      <w:szCs w:val="16"/>
      <w:lang w:val="x-none" w:eastAsia="x-none"/>
    </w:rPr>
  </w:style>
  <w:style w:type="character" w:customStyle="1" w:styleId="3Char">
    <w:name w:val="正文文本缩进 3 Char"/>
    <w:basedOn w:val="a0"/>
    <w:link w:val="3"/>
    <w:uiPriority w:val="99"/>
    <w:semiHidden/>
    <w:rsid w:val="00743685"/>
    <w:rPr>
      <w:rFonts w:ascii="Times New Roman" w:eastAsia="宋体" w:hAnsi="Times New Roman" w:cs="Times New Roman"/>
      <w:kern w:val="0"/>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68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368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43685"/>
    <w:rPr>
      <w:sz w:val="18"/>
      <w:szCs w:val="18"/>
    </w:rPr>
  </w:style>
  <w:style w:type="paragraph" w:styleId="a4">
    <w:name w:val="footer"/>
    <w:basedOn w:val="a"/>
    <w:link w:val="Char0"/>
    <w:uiPriority w:val="99"/>
    <w:unhideWhenUsed/>
    <w:rsid w:val="0074368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43685"/>
    <w:rPr>
      <w:sz w:val="18"/>
      <w:szCs w:val="18"/>
    </w:rPr>
  </w:style>
  <w:style w:type="paragraph" w:styleId="a5">
    <w:name w:val="Body Text Indent"/>
    <w:basedOn w:val="a"/>
    <w:link w:val="Char1"/>
    <w:uiPriority w:val="99"/>
    <w:semiHidden/>
    <w:unhideWhenUsed/>
    <w:rsid w:val="00743685"/>
    <w:pPr>
      <w:spacing w:after="120"/>
      <w:ind w:leftChars="200" w:left="420"/>
    </w:pPr>
    <w:rPr>
      <w:kern w:val="0"/>
      <w:sz w:val="20"/>
      <w:lang w:val="x-none" w:eastAsia="x-none"/>
    </w:rPr>
  </w:style>
  <w:style w:type="character" w:customStyle="1" w:styleId="Char1">
    <w:name w:val="正文文本缩进 Char"/>
    <w:basedOn w:val="a0"/>
    <w:link w:val="a5"/>
    <w:uiPriority w:val="99"/>
    <w:semiHidden/>
    <w:rsid w:val="00743685"/>
    <w:rPr>
      <w:rFonts w:ascii="Times New Roman" w:eastAsia="宋体" w:hAnsi="Times New Roman" w:cs="Times New Roman"/>
      <w:kern w:val="0"/>
      <w:sz w:val="20"/>
      <w:szCs w:val="24"/>
      <w:lang w:val="x-none" w:eastAsia="x-none"/>
    </w:rPr>
  </w:style>
  <w:style w:type="paragraph" w:styleId="3">
    <w:name w:val="Body Text Indent 3"/>
    <w:basedOn w:val="a"/>
    <w:link w:val="3Char"/>
    <w:uiPriority w:val="99"/>
    <w:semiHidden/>
    <w:unhideWhenUsed/>
    <w:rsid w:val="00743685"/>
    <w:pPr>
      <w:spacing w:after="120"/>
      <w:ind w:leftChars="200" w:left="420"/>
    </w:pPr>
    <w:rPr>
      <w:kern w:val="0"/>
      <w:sz w:val="16"/>
      <w:szCs w:val="16"/>
      <w:lang w:val="x-none" w:eastAsia="x-none"/>
    </w:rPr>
  </w:style>
  <w:style w:type="character" w:customStyle="1" w:styleId="3Char">
    <w:name w:val="正文文本缩进 3 Char"/>
    <w:basedOn w:val="a0"/>
    <w:link w:val="3"/>
    <w:uiPriority w:val="99"/>
    <w:semiHidden/>
    <w:rsid w:val="00743685"/>
    <w:rPr>
      <w:rFonts w:ascii="Times New Roman" w:eastAsia="宋体" w:hAnsi="Times New Roman" w:cs="Times New Roman"/>
      <w:kern w:val="0"/>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1164</Words>
  <Characters>6636</Characters>
  <Application>Microsoft Office Word</Application>
  <DocSecurity>0</DocSecurity>
  <Lines>55</Lines>
  <Paragraphs>15</Paragraphs>
  <ScaleCrop>false</ScaleCrop>
  <Company>P R C</Company>
  <LinksUpToDate>false</LinksUpToDate>
  <CharactersWithSpaces>7785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2020-07-17T08:02:00Z</dcterms:created>
  <dcterms:modified xsi:type="dcterms:W3CDTF">2020-07-17T08:02:00Z</dcterms:modified>
</cp:coreProperties>
</file>